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4A4D4" w14:textId="77777777" w:rsidR="00B046F6" w:rsidRDefault="00E97124" w:rsidP="00B046F6">
      <w:pPr>
        <w:spacing w:before="5"/>
        <w:ind w:left="911" w:right="908"/>
        <w:jc w:val="center"/>
        <w:rPr>
          <w:rFonts w:ascii="Calibri"/>
          <w:b/>
          <w:spacing w:val="-1"/>
          <w:sz w:val="36"/>
        </w:rPr>
      </w:pPr>
      <w:r>
        <w:rPr>
          <w:rFonts w:ascii="Calibri"/>
          <w:b/>
          <w:spacing w:val="-1"/>
          <w:sz w:val="36"/>
        </w:rPr>
        <w:t>Department</w:t>
      </w:r>
      <w:r>
        <w:rPr>
          <w:rFonts w:ascii="Calibri"/>
          <w:b/>
          <w:spacing w:val="-9"/>
          <w:sz w:val="36"/>
        </w:rPr>
        <w:t xml:space="preserve"> </w:t>
      </w:r>
      <w:r>
        <w:rPr>
          <w:rFonts w:ascii="Calibri"/>
          <w:b/>
          <w:spacing w:val="-1"/>
          <w:sz w:val="36"/>
        </w:rPr>
        <w:t>of</w:t>
      </w:r>
      <w:r>
        <w:rPr>
          <w:rFonts w:ascii="Calibri"/>
          <w:b/>
          <w:spacing w:val="-8"/>
          <w:sz w:val="36"/>
        </w:rPr>
        <w:t xml:space="preserve"> </w:t>
      </w:r>
      <w:r>
        <w:rPr>
          <w:rFonts w:ascii="Calibri"/>
          <w:b/>
          <w:spacing w:val="-1"/>
          <w:sz w:val="36"/>
        </w:rPr>
        <w:t>Computer</w:t>
      </w:r>
      <w:r>
        <w:rPr>
          <w:rFonts w:ascii="Calibri"/>
          <w:b/>
          <w:spacing w:val="-7"/>
          <w:sz w:val="36"/>
        </w:rPr>
        <w:t xml:space="preserve"> </w:t>
      </w:r>
      <w:r>
        <w:rPr>
          <w:rFonts w:ascii="Calibri"/>
          <w:b/>
          <w:spacing w:val="-1"/>
          <w:sz w:val="36"/>
        </w:rPr>
        <w:t>Information</w:t>
      </w:r>
      <w:r>
        <w:rPr>
          <w:rFonts w:ascii="Calibri"/>
          <w:b/>
          <w:spacing w:val="-8"/>
          <w:sz w:val="36"/>
        </w:rPr>
        <w:t xml:space="preserve"> </w:t>
      </w:r>
      <w:r>
        <w:rPr>
          <w:rFonts w:ascii="Calibri"/>
          <w:b/>
          <w:spacing w:val="-1"/>
          <w:sz w:val="36"/>
        </w:rPr>
        <w:t>Systems</w:t>
      </w:r>
      <w:r w:rsidR="00B046F6">
        <w:rPr>
          <w:rFonts w:ascii="Calibri"/>
          <w:b/>
          <w:spacing w:val="-1"/>
          <w:sz w:val="36"/>
        </w:rPr>
        <w:t xml:space="preserve"> &amp; </w:t>
      </w:r>
    </w:p>
    <w:p w14:paraId="611436D3" w14:textId="77777777" w:rsidR="00B046F6" w:rsidRDefault="00B046F6" w:rsidP="00B046F6">
      <w:pPr>
        <w:spacing w:before="5"/>
        <w:ind w:left="911" w:right="908"/>
        <w:jc w:val="center"/>
        <w:rPr>
          <w:rFonts w:ascii="Calibri"/>
          <w:b/>
          <w:spacing w:val="43"/>
          <w:w w:val="99"/>
          <w:sz w:val="36"/>
        </w:rPr>
      </w:pPr>
      <w:r>
        <w:rPr>
          <w:rFonts w:ascii="Calibri"/>
          <w:b/>
          <w:spacing w:val="-1"/>
          <w:sz w:val="36"/>
        </w:rPr>
        <w:t>Supply Chain Management</w:t>
      </w:r>
      <w:r w:rsidR="00E97124">
        <w:rPr>
          <w:rFonts w:ascii="Calibri"/>
          <w:b/>
          <w:spacing w:val="43"/>
          <w:w w:val="99"/>
          <w:sz w:val="36"/>
        </w:rPr>
        <w:t xml:space="preserve"> </w:t>
      </w:r>
    </w:p>
    <w:p w14:paraId="5F882660" w14:textId="77777777" w:rsidR="0083609F" w:rsidRDefault="00E97124" w:rsidP="00B046F6">
      <w:pPr>
        <w:spacing w:before="5"/>
        <w:ind w:left="911" w:right="908"/>
        <w:jc w:val="center"/>
        <w:rPr>
          <w:rFonts w:ascii="Calibri" w:eastAsia="Calibri" w:hAnsi="Calibri" w:cs="Calibri"/>
          <w:sz w:val="36"/>
          <w:szCs w:val="36"/>
        </w:rPr>
      </w:pPr>
      <w:r>
        <w:rPr>
          <w:rFonts w:ascii="Calibri"/>
          <w:b/>
          <w:spacing w:val="-1"/>
          <w:sz w:val="36"/>
        </w:rPr>
        <w:t>Supplemental</w:t>
      </w:r>
      <w:r>
        <w:rPr>
          <w:rFonts w:ascii="Calibri"/>
          <w:b/>
          <w:spacing w:val="-17"/>
          <w:sz w:val="36"/>
        </w:rPr>
        <w:t xml:space="preserve"> </w:t>
      </w:r>
      <w:r>
        <w:rPr>
          <w:rFonts w:ascii="Calibri"/>
          <w:b/>
          <w:spacing w:val="-1"/>
          <w:sz w:val="36"/>
        </w:rPr>
        <w:t>Faculty</w:t>
      </w:r>
      <w:r>
        <w:rPr>
          <w:rFonts w:ascii="Calibri"/>
          <w:b/>
          <w:spacing w:val="-18"/>
          <w:sz w:val="36"/>
        </w:rPr>
        <w:t xml:space="preserve"> </w:t>
      </w:r>
      <w:r>
        <w:rPr>
          <w:rFonts w:ascii="Calibri"/>
          <w:b/>
          <w:spacing w:val="-1"/>
          <w:sz w:val="36"/>
        </w:rPr>
        <w:t>Personnel</w:t>
      </w:r>
      <w:r>
        <w:rPr>
          <w:rFonts w:ascii="Calibri"/>
          <w:b/>
          <w:spacing w:val="-16"/>
          <w:sz w:val="36"/>
        </w:rPr>
        <w:t xml:space="preserve"> </w:t>
      </w:r>
      <w:r>
        <w:rPr>
          <w:rFonts w:ascii="Calibri"/>
          <w:b/>
          <w:spacing w:val="-1"/>
          <w:sz w:val="36"/>
        </w:rPr>
        <w:t>Guidelines</w:t>
      </w:r>
    </w:p>
    <w:p w14:paraId="05351608" w14:textId="77777777" w:rsidR="0083609F" w:rsidRDefault="0083609F">
      <w:pPr>
        <w:rPr>
          <w:rFonts w:ascii="Calibri" w:eastAsia="Calibri" w:hAnsi="Calibri" w:cs="Calibri"/>
          <w:b/>
          <w:bCs/>
          <w:sz w:val="36"/>
          <w:szCs w:val="36"/>
        </w:rPr>
      </w:pPr>
    </w:p>
    <w:p w14:paraId="609AEC9F" w14:textId="77777777" w:rsidR="0083609F" w:rsidRDefault="0083609F">
      <w:pPr>
        <w:rPr>
          <w:rFonts w:ascii="Calibri" w:eastAsia="Calibri" w:hAnsi="Calibri" w:cs="Calibri"/>
          <w:b/>
          <w:bCs/>
          <w:sz w:val="36"/>
          <w:szCs w:val="36"/>
        </w:rPr>
      </w:pPr>
    </w:p>
    <w:p w14:paraId="3274870C" w14:textId="77777777" w:rsidR="0083609F" w:rsidRDefault="0083609F">
      <w:pPr>
        <w:rPr>
          <w:rFonts w:ascii="Calibri" w:eastAsia="Calibri" w:hAnsi="Calibri" w:cs="Calibri"/>
          <w:b/>
          <w:bCs/>
          <w:sz w:val="36"/>
          <w:szCs w:val="36"/>
        </w:rPr>
      </w:pPr>
    </w:p>
    <w:p w14:paraId="3B6DB7CB" w14:textId="77777777" w:rsidR="0083609F" w:rsidRDefault="0083609F">
      <w:pPr>
        <w:rPr>
          <w:rFonts w:ascii="Calibri" w:eastAsia="Calibri" w:hAnsi="Calibri" w:cs="Calibri"/>
          <w:b/>
          <w:bCs/>
          <w:sz w:val="36"/>
          <w:szCs w:val="36"/>
        </w:rPr>
      </w:pPr>
    </w:p>
    <w:p w14:paraId="7B30B7D1" w14:textId="77777777" w:rsidR="0083609F" w:rsidRDefault="0083609F">
      <w:pPr>
        <w:rPr>
          <w:rFonts w:ascii="Calibri" w:eastAsia="Calibri" w:hAnsi="Calibri" w:cs="Calibri"/>
          <w:b/>
          <w:bCs/>
          <w:sz w:val="36"/>
          <w:szCs w:val="36"/>
        </w:rPr>
      </w:pPr>
    </w:p>
    <w:p w14:paraId="1708BB4C" w14:textId="77777777" w:rsidR="0083609F" w:rsidRDefault="0083609F">
      <w:pPr>
        <w:rPr>
          <w:rFonts w:ascii="Calibri" w:eastAsia="Calibri" w:hAnsi="Calibri" w:cs="Calibri"/>
          <w:b/>
          <w:bCs/>
          <w:sz w:val="36"/>
          <w:szCs w:val="36"/>
        </w:rPr>
      </w:pPr>
    </w:p>
    <w:p w14:paraId="45061B84" w14:textId="77777777" w:rsidR="0083609F" w:rsidRDefault="0083609F">
      <w:pPr>
        <w:rPr>
          <w:rFonts w:ascii="Calibri" w:eastAsia="Calibri" w:hAnsi="Calibri" w:cs="Calibri"/>
          <w:b/>
          <w:bCs/>
          <w:sz w:val="36"/>
          <w:szCs w:val="36"/>
        </w:rPr>
      </w:pPr>
    </w:p>
    <w:p w14:paraId="165A66AE" w14:textId="77777777" w:rsidR="0083609F" w:rsidRDefault="0083609F">
      <w:pPr>
        <w:rPr>
          <w:rFonts w:ascii="Calibri" w:eastAsia="Calibri" w:hAnsi="Calibri" w:cs="Calibri"/>
          <w:b/>
          <w:bCs/>
          <w:sz w:val="36"/>
          <w:szCs w:val="36"/>
        </w:rPr>
      </w:pPr>
    </w:p>
    <w:p w14:paraId="2521DEE1" w14:textId="77777777" w:rsidR="0083609F" w:rsidRDefault="0083609F">
      <w:pPr>
        <w:rPr>
          <w:rFonts w:ascii="Calibri" w:eastAsia="Calibri" w:hAnsi="Calibri" w:cs="Calibri"/>
          <w:b/>
          <w:bCs/>
          <w:sz w:val="36"/>
          <w:szCs w:val="36"/>
        </w:rPr>
      </w:pPr>
    </w:p>
    <w:p w14:paraId="1F702406" w14:textId="77777777" w:rsidR="0083609F" w:rsidRDefault="0083609F">
      <w:pPr>
        <w:rPr>
          <w:rFonts w:ascii="Calibri" w:eastAsia="Calibri" w:hAnsi="Calibri" w:cs="Calibri"/>
          <w:b/>
          <w:bCs/>
          <w:sz w:val="36"/>
          <w:szCs w:val="36"/>
        </w:rPr>
      </w:pPr>
    </w:p>
    <w:p w14:paraId="2C22BC31" w14:textId="77777777" w:rsidR="0083609F" w:rsidRDefault="0083609F">
      <w:pPr>
        <w:rPr>
          <w:rFonts w:ascii="Calibri" w:eastAsia="Calibri" w:hAnsi="Calibri" w:cs="Calibri"/>
          <w:b/>
          <w:bCs/>
          <w:sz w:val="36"/>
          <w:szCs w:val="36"/>
        </w:rPr>
      </w:pPr>
    </w:p>
    <w:p w14:paraId="4B9A7E9D" w14:textId="77777777" w:rsidR="0083609F" w:rsidRDefault="0083609F">
      <w:pPr>
        <w:rPr>
          <w:rFonts w:ascii="Calibri" w:eastAsia="Calibri" w:hAnsi="Calibri" w:cs="Calibri"/>
          <w:b/>
          <w:bCs/>
          <w:sz w:val="36"/>
          <w:szCs w:val="36"/>
        </w:rPr>
      </w:pPr>
    </w:p>
    <w:p w14:paraId="00F82C93" w14:textId="77777777" w:rsidR="0083609F" w:rsidRDefault="0083609F">
      <w:pPr>
        <w:rPr>
          <w:rFonts w:ascii="Calibri" w:eastAsia="Calibri" w:hAnsi="Calibri" w:cs="Calibri"/>
          <w:b/>
          <w:bCs/>
          <w:sz w:val="36"/>
          <w:szCs w:val="36"/>
        </w:rPr>
      </w:pPr>
    </w:p>
    <w:p w14:paraId="4BD2A738" w14:textId="77777777" w:rsidR="0083609F" w:rsidRDefault="0083609F">
      <w:pPr>
        <w:rPr>
          <w:rFonts w:ascii="Calibri" w:eastAsia="Calibri" w:hAnsi="Calibri" w:cs="Calibri"/>
          <w:b/>
          <w:bCs/>
          <w:sz w:val="36"/>
          <w:szCs w:val="36"/>
        </w:rPr>
      </w:pPr>
    </w:p>
    <w:p w14:paraId="6B65E270" w14:textId="77777777" w:rsidR="0083609F" w:rsidRDefault="0083609F">
      <w:pPr>
        <w:rPr>
          <w:rFonts w:ascii="Calibri" w:eastAsia="Calibri" w:hAnsi="Calibri" w:cs="Calibri"/>
          <w:b/>
          <w:bCs/>
          <w:sz w:val="36"/>
          <w:szCs w:val="36"/>
        </w:rPr>
      </w:pPr>
    </w:p>
    <w:p w14:paraId="3EACD8DA" w14:textId="77777777" w:rsidR="0083609F" w:rsidRDefault="0083609F">
      <w:pPr>
        <w:rPr>
          <w:rFonts w:ascii="Calibri" w:eastAsia="Calibri" w:hAnsi="Calibri" w:cs="Calibri"/>
          <w:b/>
          <w:bCs/>
          <w:sz w:val="36"/>
          <w:szCs w:val="36"/>
        </w:rPr>
      </w:pPr>
    </w:p>
    <w:p w14:paraId="0807E7E9" w14:textId="77777777" w:rsidR="0083609F" w:rsidRDefault="0083609F">
      <w:pPr>
        <w:spacing w:before="11"/>
        <w:rPr>
          <w:rFonts w:ascii="Calibri" w:eastAsia="Calibri" w:hAnsi="Calibri" w:cs="Calibri"/>
          <w:b/>
          <w:bCs/>
          <w:sz w:val="51"/>
          <w:szCs w:val="51"/>
        </w:rPr>
      </w:pPr>
    </w:p>
    <w:p w14:paraId="3258786A" w14:textId="77777777" w:rsidR="00E97124" w:rsidRDefault="00E97124">
      <w:pPr>
        <w:pStyle w:val="Heading1"/>
        <w:spacing w:line="270" w:lineRule="auto"/>
        <w:ind w:left="2419" w:right="2419"/>
        <w:jc w:val="center"/>
        <w:rPr>
          <w:rFonts w:ascii="Calibri"/>
          <w:spacing w:val="-1"/>
        </w:rPr>
      </w:pPr>
      <w:r>
        <w:rPr>
          <w:rFonts w:ascii="Calibri"/>
          <w:spacing w:val="-1"/>
        </w:rPr>
        <w:t>Approved</w:t>
      </w:r>
      <w:r>
        <w:rPr>
          <w:rFonts w:ascii="Calibri"/>
          <w:spacing w:val="-7"/>
        </w:rPr>
        <w:t xml:space="preserve"> </w:t>
      </w:r>
      <w:r>
        <w:rPr>
          <w:rFonts w:ascii="Calibri"/>
          <w:spacing w:val="-1"/>
        </w:rPr>
        <w:t>by</w:t>
      </w:r>
      <w:r>
        <w:rPr>
          <w:rFonts w:ascii="Calibri"/>
          <w:spacing w:val="-6"/>
        </w:rPr>
        <w:t xml:space="preserve"> </w:t>
      </w:r>
      <w:r>
        <w:rPr>
          <w:rFonts w:ascii="Calibri"/>
          <w:spacing w:val="-1"/>
        </w:rPr>
        <w:t>the</w:t>
      </w:r>
      <w:r>
        <w:rPr>
          <w:rFonts w:ascii="Calibri"/>
          <w:spacing w:val="-6"/>
        </w:rPr>
        <w:t xml:space="preserve"> </w:t>
      </w:r>
      <w:r>
        <w:rPr>
          <w:rFonts w:ascii="Calibri"/>
          <w:spacing w:val="-1"/>
        </w:rPr>
        <w:t>Department</w:t>
      </w:r>
      <w:r>
        <w:rPr>
          <w:rFonts w:ascii="Calibri"/>
          <w:spacing w:val="-6"/>
        </w:rPr>
        <w:t xml:space="preserve"> </w:t>
      </w:r>
      <w:r>
        <w:rPr>
          <w:rFonts w:ascii="Calibri"/>
          <w:spacing w:val="-1"/>
        </w:rPr>
        <w:t>of</w:t>
      </w:r>
      <w:r>
        <w:rPr>
          <w:rFonts w:ascii="Calibri"/>
          <w:spacing w:val="-6"/>
        </w:rPr>
        <w:t xml:space="preserve"> </w:t>
      </w:r>
      <w:r>
        <w:rPr>
          <w:rFonts w:ascii="Calibri"/>
        </w:rPr>
        <w:t>CIS</w:t>
      </w:r>
      <w:r>
        <w:rPr>
          <w:rFonts w:ascii="Calibri"/>
          <w:spacing w:val="-5"/>
        </w:rPr>
        <w:t xml:space="preserve"> </w:t>
      </w:r>
      <w:r w:rsidR="00B046F6">
        <w:rPr>
          <w:rFonts w:ascii="Calibri"/>
          <w:spacing w:val="-5"/>
        </w:rPr>
        <w:t>&amp; SCM F</w:t>
      </w:r>
      <w:r>
        <w:rPr>
          <w:rFonts w:ascii="Calibri"/>
          <w:spacing w:val="-1"/>
        </w:rPr>
        <w:t>aculty</w:t>
      </w:r>
    </w:p>
    <w:p w14:paraId="071038C7" w14:textId="61BE1204" w:rsidR="0083609F" w:rsidRDefault="00E97124">
      <w:pPr>
        <w:pStyle w:val="Heading1"/>
        <w:spacing w:line="270" w:lineRule="auto"/>
        <w:ind w:left="2419" w:right="2419"/>
        <w:jc w:val="center"/>
        <w:rPr>
          <w:rFonts w:ascii="Calibri" w:eastAsia="Calibri" w:hAnsi="Calibri" w:cs="Calibri"/>
          <w:b w:val="0"/>
          <w:bCs w:val="0"/>
        </w:rPr>
      </w:pPr>
      <w:r>
        <w:rPr>
          <w:rFonts w:ascii="Calibri"/>
          <w:spacing w:val="-1"/>
        </w:rPr>
        <w:t xml:space="preserve">DATE </w:t>
      </w:r>
      <w:r w:rsidR="00FD34A9">
        <w:rPr>
          <w:rFonts w:ascii="Calibri"/>
          <w:spacing w:val="-1"/>
        </w:rPr>
        <w:t>September 15, 2017</w:t>
      </w:r>
      <w:bookmarkStart w:id="0" w:name="_GoBack"/>
      <w:bookmarkEnd w:id="0"/>
    </w:p>
    <w:p w14:paraId="145EDB99" w14:textId="77777777" w:rsidR="00B046F6" w:rsidRDefault="00B046F6">
      <w:pPr>
        <w:spacing w:before="32"/>
        <w:ind w:left="120" w:firstLine="1267"/>
        <w:rPr>
          <w:rFonts w:ascii="Calibri"/>
          <w:b/>
          <w:spacing w:val="-1"/>
        </w:rPr>
      </w:pPr>
    </w:p>
    <w:p w14:paraId="161B43FE" w14:textId="77777777" w:rsidR="00B046F6" w:rsidRDefault="00B046F6">
      <w:pPr>
        <w:rPr>
          <w:rFonts w:ascii="Calibri"/>
          <w:b/>
          <w:spacing w:val="-1"/>
        </w:rPr>
      </w:pPr>
      <w:r>
        <w:rPr>
          <w:rFonts w:ascii="Calibri"/>
          <w:b/>
          <w:spacing w:val="-1"/>
        </w:rPr>
        <w:br w:type="page"/>
      </w:r>
    </w:p>
    <w:p w14:paraId="2F0C1EB9" w14:textId="77777777" w:rsidR="00B046F6" w:rsidRDefault="00E97124" w:rsidP="00635F11">
      <w:pPr>
        <w:spacing w:before="32"/>
        <w:jc w:val="center"/>
        <w:rPr>
          <w:rFonts w:ascii="Calibri"/>
          <w:b/>
          <w:spacing w:val="-10"/>
        </w:rPr>
      </w:pPr>
      <w:r>
        <w:rPr>
          <w:rFonts w:ascii="Calibri"/>
          <w:b/>
          <w:spacing w:val="-1"/>
        </w:rPr>
        <w:lastRenderedPageBreak/>
        <w:t>Department</w:t>
      </w:r>
      <w:r>
        <w:rPr>
          <w:rFonts w:ascii="Calibri"/>
          <w:b/>
          <w:spacing w:val="-11"/>
        </w:rPr>
        <w:t xml:space="preserve"> </w:t>
      </w:r>
      <w:r>
        <w:rPr>
          <w:rFonts w:ascii="Calibri"/>
          <w:b/>
          <w:spacing w:val="-1"/>
        </w:rPr>
        <w:t>of</w:t>
      </w:r>
      <w:r>
        <w:rPr>
          <w:rFonts w:ascii="Calibri"/>
          <w:b/>
          <w:spacing w:val="-11"/>
        </w:rPr>
        <w:t xml:space="preserve"> </w:t>
      </w:r>
      <w:r>
        <w:rPr>
          <w:rFonts w:ascii="Calibri"/>
          <w:b/>
          <w:spacing w:val="-1"/>
        </w:rPr>
        <w:t>Computer</w:t>
      </w:r>
      <w:r>
        <w:rPr>
          <w:rFonts w:ascii="Calibri"/>
          <w:b/>
          <w:spacing w:val="-9"/>
        </w:rPr>
        <w:t xml:space="preserve"> </w:t>
      </w:r>
      <w:r>
        <w:rPr>
          <w:rFonts w:ascii="Calibri"/>
          <w:b/>
          <w:spacing w:val="-1"/>
        </w:rPr>
        <w:t>Information</w:t>
      </w:r>
      <w:r>
        <w:rPr>
          <w:rFonts w:ascii="Calibri"/>
          <w:b/>
          <w:spacing w:val="-9"/>
        </w:rPr>
        <w:t xml:space="preserve"> </w:t>
      </w:r>
      <w:r>
        <w:rPr>
          <w:rFonts w:ascii="Calibri"/>
          <w:b/>
          <w:spacing w:val="-1"/>
        </w:rPr>
        <w:t>Systems</w:t>
      </w:r>
      <w:r>
        <w:rPr>
          <w:rFonts w:ascii="Calibri"/>
          <w:b/>
          <w:spacing w:val="-10"/>
        </w:rPr>
        <w:t xml:space="preserve"> </w:t>
      </w:r>
      <w:r w:rsidR="00B046F6">
        <w:rPr>
          <w:rFonts w:ascii="Calibri"/>
          <w:b/>
          <w:spacing w:val="-10"/>
        </w:rPr>
        <w:t xml:space="preserve">&amp; Supply Chain Management </w:t>
      </w:r>
    </w:p>
    <w:p w14:paraId="7F036290" w14:textId="77777777" w:rsidR="0083609F" w:rsidRDefault="00E97124" w:rsidP="00635F11">
      <w:pPr>
        <w:spacing w:before="32"/>
        <w:jc w:val="center"/>
        <w:rPr>
          <w:rFonts w:ascii="Calibri" w:eastAsia="Calibri" w:hAnsi="Calibri" w:cs="Calibri"/>
        </w:rPr>
      </w:pPr>
      <w:r>
        <w:rPr>
          <w:rFonts w:ascii="Calibri"/>
          <w:b/>
          <w:spacing w:val="-1"/>
        </w:rPr>
        <w:t>Supplemental</w:t>
      </w:r>
      <w:r>
        <w:rPr>
          <w:rFonts w:ascii="Calibri"/>
          <w:b/>
          <w:spacing w:val="-11"/>
        </w:rPr>
        <w:t xml:space="preserve"> </w:t>
      </w:r>
      <w:r>
        <w:rPr>
          <w:rFonts w:ascii="Calibri"/>
          <w:b/>
          <w:spacing w:val="-1"/>
        </w:rPr>
        <w:t>Faculty</w:t>
      </w:r>
      <w:r>
        <w:rPr>
          <w:rFonts w:ascii="Calibri"/>
          <w:b/>
          <w:spacing w:val="-9"/>
        </w:rPr>
        <w:t xml:space="preserve"> </w:t>
      </w:r>
      <w:r>
        <w:rPr>
          <w:rFonts w:ascii="Calibri"/>
          <w:b/>
          <w:spacing w:val="-1"/>
        </w:rPr>
        <w:t>Personnel</w:t>
      </w:r>
      <w:r>
        <w:rPr>
          <w:rFonts w:ascii="Calibri"/>
          <w:b/>
          <w:spacing w:val="-11"/>
        </w:rPr>
        <w:t xml:space="preserve"> </w:t>
      </w:r>
      <w:r>
        <w:rPr>
          <w:rFonts w:ascii="Calibri"/>
          <w:b/>
          <w:spacing w:val="-1"/>
        </w:rPr>
        <w:t>Guidelines</w:t>
      </w:r>
    </w:p>
    <w:p w14:paraId="3FE939D4" w14:textId="77777777" w:rsidR="0083609F" w:rsidRDefault="0083609F" w:rsidP="00635F11">
      <w:pPr>
        <w:spacing w:before="3"/>
        <w:rPr>
          <w:rFonts w:ascii="Calibri" w:eastAsia="Calibri" w:hAnsi="Calibri" w:cs="Calibri"/>
          <w:b/>
          <w:bCs/>
          <w:sz w:val="19"/>
          <w:szCs w:val="19"/>
        </w:rPr>
      </w:pPr>
    </w:p>
    <w:p w14:paraId="715C5C3E" w14:textId="77777777" w:rsidR="009D7590" w:rsidRDefault="00E97124" w:rsidP="00635F11">
      <w:pPr>
        <w:pStyle w:val="BodyText"/>
        <w:spacing w:line="277" w:lineRule="auto"/>
        <w:ind w:left="0" w:right="104"/>
      </w:pPr>
      <w:r>
        <w:t>The</w:t>
      </w:r>
      <w:r>
        <w:rPr>
          <w:spacing w:val="-8"/>
        </w:rPr>
        <w:t xml:space="preserve"> </w:t>
      </w:r>
      <w:r>
        <w:rPr>
          <w:spacing w:val="-1"/>
        </w:rPr>
        <w:t>Department</w:t>
      </w:r>
      <w:r>
        <w:rPr>
          <w:spacing w:val="-7"/>
        </w:rPr>
        <w:t xml:space="preserve"> </w:t>
      </w:r>
      <w:r w:rsidR="00AC026A">
        <w:rPr>
          <w:spacing w:val="-7"/>
        </w:rPr>
        <w:t xml:space="preserve">of </w:t>
      </w:r>
      <w:r w:rsidR="00AC026A">
        <w:rPr>
          <w:spacing w:val="-1"/>
        </w:rPr>
        <w:t>Computer</w:t>
      </w:r>
      <w:r w:rsidR="00AC026A">
        <w:rPr>
          <w:spacing w:val="-9"/>
        </w:rPr>
        <w:t xml:space="preserve"> </w:t>
      </w:r>
      <w:r w:rsidR="00AC026A">
        <w:rPr>
          <w:spacing w:val="-1"/>
        </w:rPr>
        <w:t>Information</w:t>
      </w:r>
      <w:r w:rsidR="00AC026A">
        <w:rPr>
          <w:spacing w:val="-10"/>
        </w:rPr>
        <w:t xml:space="preserve"> </w:t>
      </w:r>
      <w:r w:rsidR="00AC026A">
        <w:rPr>
          <w:spacing w:val="-1"/>
        </w:rPr>
        <w:t xml:space="preserve">Systems &amp; Supply Chain Management (CIS &amp; SCM) </w:t>
      </w:r>
      <w:r>
        <w:rPr>
          <w:spacing w:val="-1"/>
        </w:rPr>
        <w:t>follows</w:t>
      </w:r>
      <w:r>
        <w:rPr>
          <w:spacing w:val="-8"/>
        </w:rPr>
        <w:t xml:space="preserve"> </w:t>
      </w:r>
      <w:r>
        <w:t>the</w:t>
      </w:r>
      <w:r>
        <w:rPr>
          <w:spacing w:val="-8"/>
        </w:rPr>
        <w:t xml:space="preserve"> </w:t>
      </w:r>
      <w:r>
        <w:rPr>
          <w:spacing w:val="-1"/>
        </w:rPr>
        <w:t>Walker</w:t>
      </w:r>
      <w:r>
        <w:rPr>
          <w:spacing w:val="-7"/>
        </w:rPr>
        <w:t xml:space="preserve"> </w:t>
      </w:r>
      <w:r>
        <w:rPr>
          <w:spacing w:val="-1"/>
        </w:rPr>
        <w:t>College</w:t>
      </w:r>
      <w:r>
        <w:rPr>
          <w:spacing w:val="-8"/>
        </w:rPr>
        <w:t xml:space="preserve"> </w:t>
      </w:r>
      <w:r>
        <w:t>of</w:t>
      </w:r>
      <w:r>
        <w:rPr>
          <w:spacing w:val="-8"/>
        </w:rPr>
        <w:t xml:space="preserve"> </w:t>
      </w:r>
      <w:r>
        <w:rPr>
          <w:spacing w:val="-1"/>
        </w:rPr>
        <w:t>Business</w:t>
      </w:r>
      <w:r>
        <w:rPr>
          <w:spacing w:val="-7"/>
        </w:rPr>
        <w:t xml:space="preserve"> </w:t>
      </w:r>
      <w:r>
        <w:rPr>
          <w:spacing w:val="-1"/>
          <w:u w:val="single" w:color="000000"/>
        </w:rPr>
        <w:t>Faculty</w:t>
      </w:r>
      <w:r>
        <w:rPr>
          <w:spacing w:val="-7"/>
          <w:u w:val="single" w:color="000000"/>
        </w:rPr>
        <w:t xml:space="preserve"> </w:t>
      </w:r>
      <w:r>
        <w:rPr>
          <w:spacing w:val="-1"/>
          <w:u w:val="single" w:color="000000"/>
        </w:rPr>
        <w:t>Personnel</w:t>
      </w:r>
      <w:r>
        <w:rPr>
          <w:spacing w:val="-8"/>
          <w:u w:val="single" w:color="000000"/>
        </w:rPr>
        <w:t xml:space="preserve"> </w:t>
      </w:r>
      <w:r>
        <w:rPr>
          <w:spacing w:val="-1"/>
          <w:u w:val="single" w:color="000000"/>
        </w:rPr>
        <w:t>Guidelines</w:t>
      </w:r>
      <w:r>
        <w:rPr>
          <w:spacing w:val="-1"/>
        </w:rPr>
        <w:t>.</w:t>
      </w:r>
      <w:r>
        <w:rPr>
          <w:spacing w:val="-7"/>
        </w:rPr>
        <w:t xml:space="preserve"> </w:t>
      </w:r>
      <w:r>
        <w:rPr>
          <w:spacing w:val="-1"/>
        </w:rPr>
        <w:t>Department</w:t>
      </w:r>
      <w:r>
        <w:rPr>
          <w:spacing w:val="-7"/>
        </w:rPr>
        <w:t xml:space="preserve"> </w:t>
      </w:r>
      <w:r>
        <w:rPr>
          <w:spacing w:val="-1"/>
        </w:rPr>
        <w:t>faculty</w:t>
      </w:r>
      <w:r>
        <w:rPr>
          <w:spacing w:val="107"/>
          <w:w w:val="99"/>
        </w:rPr>
        <w:t xml:space="preserve"> </w:t>
      </w:r>
      <w:r>
        <w:rPr>
          <w:spacing w:val="-1"/>
        </w:rPr>
        <w:t>should</w:t>
      </w:r>
      <w:r>
        <w:rPr>
          <w:spacing w:val="-6"/>
        </w:rPr>
        <w:t xml:space="preserve"> </w:t>
      </w:r>
      <w:r>
        <w:rPr>
          <w:spacing w:val="-1"/>
        </w:rPr>
        <w:t>consult</w:t>
      </w:r>
      <w:r>
        <w:rPr>
          <w:spacing w:val="-6"/>
        </w:rPr>
        <w:t xml:space="preserve"> </w:t>
      </w:r>
      <w:r>
        <w:t>the</w:t>
      </w:r>
      <w:r>
        <w:rPr>
          <w:spacing w:val="-7"/>
        </w:rPr>
        <w:t xml:space="preserve"> </w:t>
      </w:r>
      <w:r>
        <w:rPr>
          <w:spacing w:val="-1"/>
        </w:rPr>
        <w:t>college</w:t>
      </w:r>
      <w:r>
        <w:rPr>
          <w:spacing w:val="-7"/>
        </w:rPr>
        <w:t xml:space="preserve"> </w:t>
      </w:r>
      <w:r>
        <w:rPr>
          <w:spacing w:val="-1"/>
        </w:rPr>
        <w:t>guidelines</w:t>
      </w:r>
      <w:r>
        <w:rPr>
          <w:spacing w:val="-7"/>
        </w:rPr>
        <w:t xml:space="preserve"> </w:t>
      </w:r>
      <w:r>
        <w:t>for</w:t>
      </w:r>
      <w:r>
        <w:rPr>
          <w:spacing w:val="-7"/>
        </w:rPr>
        <w:t xml:space="preserve"> </w:t>
      </w:r>
      <w:r>
        <w:rPr>
          <w:spacing w:val="-1"/>
        </w:rPr>
        <w:t>specific</w:t>
      </w:r>
      <w:r>
        <w:rPr>
          <w:spacing w:val="-6"/>
        </w:rPr>
        <w:t xml:space="preserve"> </w:t>
      </w:r>
      <w:r>
        <w:rPr>
          <w:spacing w:val="-1"/>
        </w:rPr>
        <w:t>information</w:t>
      </w:r>
      <w:r>
        <w:rPr>
          <w:spacing w:val="-6"/>
        </w:rPr>
        <w:t xml:space="preserve"> </w:t>
      </w:r>
      <w:r>
        <w:rPr>
          <w:spacing w:val="-1"/>
        </w:rPr>
        <w:t>about</w:t>
      </w:r>
      <w:r>
        <w:rPr>
          <w:spacing w:val="-7"/>
        </w:rPr>
        <w:t xml:space="preserve"> </w:t>
      </w:r>
      <w:r>
        <w:t>the</w:t>
      </w:r>
      <w:r>
        <w:rPr>
          <w:spacing w:val="-7"/>
        </w:rPr>
        <w:t xml:space="preserve"> </w:t>
      </w:r>
      <w:r>
        <w:t>full</w:t>
      </w:r>
      <w:r>
        <w:rPr>
          <w:spacing w:val="-6"/>
        </w:rPr>
        <w:t xml:space="preserve"> </w:t>
      </w:r>
      <w:r>
        <w:rPr>
          <w:spacing w:val="-1"/>
        </w:rPr>
        <w:t>range</w:t>
      </w:r>
      <w:r>
        <w:rPr>
          <w:spacing w:val="-8"/>
        </w:rPr>
        <w:t xml:space="preserve"> </w:t>
      </w:r>
      <w:r>
        <w:t>of</w:t>
      </w:r>
      <w:r>
        <w:rPr>
          <w:spacing w:val="-6"/>
        </w:rPr>
        <w:t xml:space="preserve"> </w:t>
      </w:r>
      <w:r>
        <w:rPr>
          <w:spacing w:val="-1"/>
        </w:rPr>
        <w:t>activities</w:t>
      </w:r>
      <w:r>
        <w:rPr>
          <w:spacing w:val="-6"/>
        </w:rPr>
        <w:t xml:space="preserve"> </w:t>
      </w:r>
      <w:r>
        <w:t>for</w:t>
      </w:r>
      <w:r>
        <w:rPr>
          <w:spacing w:val="-6"/>
        </w:rPr>
        <w:t xml:space="preserve"> </w:t>
      </w:r>
      <w:r w:rsidR="00AC026A">
        <w:rPr>
          <w:spacing w:val="-1"/>
        </w:rPr>
        <w:t xml:space="preserve">instruction, </w:t>
      </w:r>
      <w:r>
        <w:rPr>
          <w:spacing w:val="-1"/>
        </w:rPr>
        <w:t>intellectual</w:t>
      </w:r>
      <w:r>
        <w:rPr>
          <w:spacing w:val="-7"/>
        </w:rPr>
        <w:t xml:space="preserve"> </w:t>
      </w:r>
      <w:r>
        <w:rPr>
          <w:spacing w:val="-1"/>
        </w:rPr>
        <w:t>contribution</w:t>
      </w:r>
      <w:r>
        <w:rPr>
          <w:spacing w:val="-7"/>
        </w:rPr>
        <w:t xml:space="preserve"> </w:t>
      </w:r>
      <w:r>
        <w:rPr>
          <w:spacing w:val="-1"/>
        </w:rPr>
        <w:t>and</w:t>
      </w:r>
      <w:r>
        <w:rPr>
          <w:spacing w:val="-6"/>
        </w:rPr>
        <w:t xml:space="preserve"> </w:t>
      </w:r>
      <w:r>
        <w:rPr>
          <w:spacing w:val="-1"/>
        </w:rPr>
        <w:t>service</w:t>
      </w:r>
      <w:r>
        <w:rPr>
          <w:spacing w:val="-8"/>
        </w:rPr>
        <w:t xml:space="preserve"> </w:t>
      </w:r>
      <w:r>
        <w:rPr>
          <w:spacing w:val="-1"/>
        </w:rPr>
        <w:t>and</w:t>
      </w:r>
      <w:r>
        <w:rPr>
          <w:spacing w:val="-6"/>
        </w:rPr>
        <w:t xml:space="preserve"> </w:t>
      </w:r>
      <w:r>
        <w:rPr>
          <w:spacing w:val="-1"/>
        </w:rPr>
        <w:t>other</w:t>
      </w:r>
      <w:r>
        <w:rPr>
          <w:spacing w:val="-7"/>
        </w:rPr>
        <w:t xml:space="preserve"> </w:t>
      </w:r>
      <w:r>
        <w:rPr>
          <w:spacing w:val="-1"/>
        </w:rPr>
        <w:t>specifics</w:t>
      </w:r>
      <w:r>
        <w:rPr>
          <w:spacing w:val="-7"/>
        </w:rPr>
        <w:t xml:space="preserve"> </w:t>
      </w:r>
      <w:r>
        <w:rPr>
          <w:spacing w:val="-1"/>
        </w:rPr>
        <w:t>about</w:t>
      </w:r>
      <w:r>
        <w:rPr>
          <w:spacing w:val="-7"/>
        </w:rPr>
        <w:t xml:space="preserve"> </w:t>
      </w:r>
      <w:r>
        <w:rPr>
          <w:spacing w:val="-1"/>
        </w:rPr>
        <w:t>tenure,</w:t>
      </w:r>
      <w:r>
        <w:rPr>
          <w:spacing w:val="-6"/>
        </w:rPr>
        <w:t xml:space="preserve"> </w:t>
      </w:r>
      <w:r>
        <w:rPr>
          <w:spacing w:val="-1"/>
        </w:rPr>
        <w:t>promotion</w:t>
      </w:r>
      <w:r>
        <w:rPr>
          <w:spacing w:val="-7"/>
        </w:rPr>
        <w:t xml:space="preserve"> </w:t>
      </w:r>
      <w:r>
        <w:rPr>
          <w:spacing w:val="-1"/>
        </w:rPr>
        <w:t>and</w:t>
      </w:r>
      <w:r>
        <w:rPr>
          <w:spacing w:val="-6"/>
        </w:rPr>
        <w:t xml:space="preserve"> </w:t>
      </w:r>
      <w:r>
        <w:rPr>
          <w:spacing w:val="-1"/>
        </w:rPr>
        <w:t>annual</w:t>
      </w:r>
      <w:r>
        <w:rPr>
          <w:spacing w:val="-7"/>
        </w:rPr>
        <w:t xml:space="preserve"> </w:t>
      </w:r>
      <w:r>
        <w:rPr>
          <w:spacing w:val="-1"/>
        </w:rPr>
        <w:t>review.</w:t>
      </w:r>
      <w:r>
        <w:rPr>
          <w:spacing w:val="-6"/>
        </w:rPr>
        <w:t xml:space="preserve"> </w:t>
      </w:r>
      <w:r>
        <w:t>This</w:t>
      </w:r>
      <w:r>
        <w:rPr>
          <w:spacing w:val="111"/>
          <w:w w:val="99"/>
        </w:rPr>
        <w:t xml:space="preserve"> </w:t>
      </w:r>
      <w:r>
        <w:rPr>
          <w:spacing w:val="-1"/>
          <w:u w:val="single" w:color="000000"/>
        </w:rPr>
        <w:t>Supplemental</w:t>
      </w:r>
      <w:r>
        <w:rPr>
          <w:spacing w:val="-7"/>
          <w:u w:val="single" w:color="000000"/>
        </w:rPr>
        <w:t xml:space="preserve"> </w:t>
      </w:r>
      <w:r>
        <w:rPr>
          <w:spacing w:val="-1"/>
          <w:u w:val="single" w:color="000000"/>
        </w:rPr>
        <w:t>Faculty</w:t>
      </w:r>
      <w:r>
        <w:rPr>
          <w:spacing w:val="-7"/>
          <w:u w:val="single" w:color="000000"/>
        </w:rPr>
        <w:t xml:space="preserve"> </w:t>
      </w:r>
      <w:r>
        <w:rPr>
          <w:spacing w:val="-1"/>
          <w:u w:val="single" w:color="000000"/>
        </w:rPr>
        <w:t>Personnel</w:t>
      </w:r>
      <w:r>
        <w:rPr>
          <w:spacing w:val="-8"/>
          <w:u w:val="single" w:color="000000"/>
        </w:rPr>
        <w:t xml:space="preserve"> </w:t>
      </w:r>
      <w:r>
        <w:rPr>
          <w:spacing w:val="-1"/>
          <w:u w:val="single" w:color="000000"/>
        </w:rPr>
        <w:t>Guidelines</w:t>
      </w:r>
      <w:r>
        <w:rPr>
          <w:spacing w:val="-8"/>
          <w:u w:val="single" w:color="000000"/>
        </w:rPr>
        <w:t xml:space="preserve"> </w:t>
      </w:r>
      <w:r>
        <w:rPr>
          <w:spacing w:val="-1"/>
        </w:rPr>
        <w:t>document</w:t>
      </w:r>
      <w:r>
        <w:rPr>
          <w:spacing w:val="-7"/>
        </w:rPr>
        <w:t xml:space="preserve"> </w:t>
      </w:r>
      <w:r>
        <w:rPr>
          <w:spacing w:val="-1"/>
        </w:rPr>
        <w:t>clarifies</w:t>
      </w:r>
      <w:r>
        <w:rPr>
          <w:spacing w:val="-8"/>
        </w:rPr>
        <w:t xml:space="preserve"> </w:t>
      </w:r>
      <w:r>
        <w:rPr>
          <w:spacing w:val="-1"/>
        </w:rPr>
        <w:t>and</w:t>
      </w:r>
      <w:r>
        <w:rPr>
          <w:spacing w:val="-5"/>
        </w:rPr>
        <w:t xml:space="preserve"> </w:t>
      </w:r>
      <w:r>
        <w:rPr>
          <w:spacing w:val="-1"/>
        </w:rPr>
        <w:t>makes</w:t>
      </w:r>
      <w:r>
        <w:rPr>
          <w:spacing w:val="-7"/>
        </w:rPr>
        <w:t xml:space="preserve"> </w:t>
      </w:r>
      <w:r>
        <w:rPr>
          <w:spacing w:val="-1"/>
        </w:rPr>
        <w:t>explicit</w:t>
      </w:r>
      <w:r>
        <w:rPr>
          <w:spacing w:val="-7"/>
        </w:rPr>
        <w:t xml:space="preserve"> </w:t>
      </w:r>
      <w:r>
        <w:rPr>
          <w:spacing w:val="-1"/>
        </w:rPr>
        <w:t>some</w:t>
      </w:r>
      <w:r>
        <w:rPr>
          <w:spacing w:val="-8"/>
        </w:rPr>
        <w:t xml:space="preserve"> </w:t>
      </w:r>
      <w:r>
        <w:rPr>
          <w:spacing w:val="-1"/>
        </w:rPr>
        <w:t>issues</w:t>
      </w:r>
      <w:r>
        <w:rPr>
          <w:spacing w:val="-8"/>
        </w:rPr>
        <w:t xml:space="preserve"> </w:t>
      </w:r>
      <w:r>
        <w:t>for</w:t>
      </w:r>
      <w:r>
        <w:rPr>
          <w:spacing w:val="-7"/>
        </w:rPr>
        <w:t xml:space="preserve"> </w:t>
      </w:r>
      <w:r>
        <w:t>the</w:t>
      </w:r>
      <w:r>
        <w:rPr>
          <w:spacing w:val="-8"/>
        </w:rPr>
        <w:t xml:space="preserve"> </w:t>
      </w:r>
      <w:r w:rsidR="009D7590">
        <w:rPr>
          <w:spacing w:val="-1"/>
        </w:rPr>
        <w:t>Department of Computer</w:t>
      </w:r>
      <w:r w:rsidR="009D7590">
        <w:rPr>
          <w:spacing w:val="-9"/>
        </w:rPr>
        <w:t xml:space="preserve"> </w:t>
      </w:r>
      <w:r w:rsidR="009D7590">
        <w:rPr>
          <w:spacing w:val="-1"/>
        </w:rPr>
        <w:t>Information</w:t>
      </w:r>
      <w:r w:rsidR="009D7590">
        <w:rPr>
          <w:spacing w:val="-10"/>
        </w:rPr>
        <w:t xml:space="preserve"> </w:t>
      </w:r>
      <w:r w:rsidR="009D7590">
        <w:rPr>
          <w:spacing w:val="-1"/>
        </w:rPr>
        <w:t>Systems &amp; Supply Chain Management.</w:t>
      </w:r>
    </w:p>
    <w:p w14:paraId="7F4BBBBE" w14:textId="77777777" w:rsidR="0083609F" w:rsidRDefault="0083609F" w:rsidP="00635F11">
      <w:pPr>
        <w:spacing w:before="10"/>
        <w:rPr>
          <w:rFonts w:ascii="Times New Roman" w:eastAsia="Times New Roman" w:hAnsi="Times New Roman" w:cs="Times New Roman"/>
          <w:sz w:val="17"/>
          <w:szCs w:val="17"/>
        </w:rPr>
      </w:pPr>
    </w:p>
    <w:p w14:paraId="176E66BB" w14:textId="77777777" w:rsidR="0083609F" w:rsidRDefault="00E97124" w:rsidP="00635F11">
      <w:pPr>
        <w:pStyle w:val="Heading1"/>
        <w:ind w:left="0"/>
        <w:rPr>
          <w:b w:val="0"/>
          <w:bCs w:val="0"/>
        </w:rPr>
      </w:pPr>
      <w:r>
        <w:rPr>
          <w:spacing w:val="-1"/>
        </w:rPr>
        <w:t>Tenure</w:t>
      </w:r>
      <w:r>
        <w:rPr>
          <w:spacing w:val="-9"/>
        </w:rPr>
        <w:t xml:space="preserve"> </w:t>
      </w:r>
      <w:r>
        <w:t>–</w:t>
      </w:r>
    </w:p>
    <w:p w14:paraId="0167CD68" w14:textId="77777777" w:rsidR="0083609F" w:rsidRDefault="00E97124" w:rsidP="00635F11">
      <w:pPr>
        <w:spacing w:before="100"/>
        <w:rPr>
          <w:rFonts w:ascii="Times New Roman" w:eastAsia="Times New Roman" w:hAnsi="Times New Roman" w:cs="Times New Roman"/>
        </w:rPr>
      </w:pPr>
      <w:r>
        <w:rPr>
          <w:rFonts w:ascii="Times New Roman"/>
          <w:b/>
          <w:spacing w:val="-1"/>
        </w:rPr>
        <w:t>Intellectual</w:t>
      </w:r>
      <w:r>
        <w:rPr>
          <w:rFonts w:ascii="Times New Roman"/>
          <w:b/>
          <w:spacing w:val="-22"/>
        </w:rPr>
        <w:t xml:space="preserve"> </w:t>
      </w:r>
      <w:r>
        <w:rPr>
          <w:rFonts w:ascii="Times New Roman"/>
          <w:b/>
          <w:spacing w:val="-1"/>
        </w:rPr>
        <w:t>Contribution</w:t>
      </w:r>
    </w:p>
    <w:p w14:paraId="063FCE79" w14:textId="77777777" w:rsidR="0083609F" w:rsidRDefault="00E97124" w:rsidP="00635F11">
      <w:pPr>
        <w:pStyle w:val="BodyText"/>
        <w:spacing w:before="100"/>
        <w:ind w:left="0"/>
      </w:pPr>
      <w:r>
        <w:rPr>
          <w:spacing w:val="-1"/>
        </w:rPr>
        <w:t>Section</w:t>
      </w:r>
      <w:r>
        <w:rPr>
          <w:spacing w:val="-6"/>
        </w:rPr>
        <w:t xml:space="preserve"> </w:t>
      </w:r>
      <w:r>
        <w:t>I.B.2</w:t>
      </w:r>
      <w:r>
        <w:rPr>
          <w:spacing w:val="-6"/>
        </w:rPr>
        <w:t xml:space="preserve"> </w:t>
      </w:r>
      <w:r>
        <w:rPr>
          <w:spacing w:val="-1"/>
        </w:rPr>
        <w:t>(page</w:t>
      </w:r>
      <w:r>
        <w:rPr>
          <w:spacing w:val="-7"/>
        </w:rPr>
        <w:t xml:space="preserve"> </w:t>
      </w:r>
      <w:r>
        <w:t>9)</w:t>
      </w:r>
      <w:r>
        <w:rPr>
          <w:spacing w:val="-6"/>
        </w:rPr>
        <w:t xml:space="preserve"> </w:t>
      </w:r>
      <w:r>
        <w:t>of</w:t>
      </w:r>
      <w:r>
        <w:rPr>
          <w:spacing w:val="-6"/>
        </w:rPr>
        <w:t xml:space="preserve"> </w:t>
      </w:r>
      <w:r>
        <w:rPr>
          <w:spacing w:val="-1"/>
        </w:rPr>
        <w:t>the</w:t>
      </w:r>
      <w:r>
        <w:rPr>
          <w:spacing w:val="-6"/>
        </w:rPr>
        <w:t xml:space="preserve"> </w:t>
      </w:r>
      <w:r>
        <w:rPr>
          <w:spacing w:val="-1"/>
        </w:rPr>
        <w:t>Walker</w:t>
      </w:r>
      <w:r>
        <w:rPr>
          <w:spacing w:val="-6"/>
        </w:rPr>
        <w:t xml:space="preserve"> </w:t>
      </w:r>
      <w:r>
        <w:rPr>
          <w:spacing w:val="-1"/>
        </w:rPr>
        <w:t>College</w:t>
      </w:r>
      <w:r>
        <w:rPr>
          <w:spacing w:val="-6"/>
        </w:rPr>
        <w:t xml:space="preserve"> </w:t>
      </w:r>
      <w:r>
        <w:t>of</w:t>
      </w:r>
      <w:r>
        <w:rPr>
          <w:spacing w:val="-5"/>
        </w:rPr>
        <w:t xml:space="preserve"> </w:t>
      </w:r>
      <w:r>
        <w:rPr>
          <w:spacing w:val="-1"/>
        </w:rPr>
        <w:t>Business</w:t>
      </w:r>
      <w:r>
        <w:rPr>
          <w:spacing w:val="-7"/>
        </w:rPr>
        <w:t xml:space="preserve"> </w:t>
      </w:r>
      <w:r>
        <w:rPr>
          <w:spacing w:val="-1"/>
        </w:rPr>
        <w:t>guidelines</w:t>
      </w:r>
      <w:r>
        <w:rPr>
          <w:spacing w:val="-6"/>
        </w:rPr>
        <w:t xml:space="preserve"> </w:t>
      </w:r>
      <w:r>
        <w:rPr>
          <w:spacing w:val="-1"/>
        </w:rPr>
        <w:t>states:</w:t>
      </w:r>
    </w:p>
    <w:p w14:paraId="58E0BA91" w14:textId="77777777" w:rsidR="0083609F" w:rsidRDefault="00E97124" w:rsidP="00635F11">
      <w:pPr>
        <w:pStyle w:val="BodyText"/>
        <w:spacing w:before="49" w:line="287" w:lineRule="auto"/>
        <w:ind w:left="0" w:right="212"/>
      </w:pPr>
      <w:r>
        <w:rPr>
          <w:spacing w:val="-1"/>
        </w:rPr>
        <w:t>“</w:t>
      </w:r>
      <w:r>
        <w:rPr>
          <w:rFonts w:cs="Times New Roman"/>
          <w:b/>
          <w:bCs/>
          <w:spacing w:val="-1"/>
        </w:rPr>
        <w:t>Recognized</w:t>
      </w:r>
      <w:r>
        <w:rPr>
          <w:rFonts w:cs="Times New Roman"/>
          <w:b/>
          <w:bCs/>
          <w:spacing w:val="-8"/>
        </w:rPr>
        <w:t xml:space="preserve"> </w:t>
      </w:r>
      <w:r>
        <w:rPr>
          <w:rFonts w:cs="Times New Roman"/>
          <w:b/>
          <w:bCs/>
          <w:spacing w:val="-1"/>
        </w:rPr>
        <w:t>accomplishment</w:t>
      </w:r>
      <w:r>
        <w:rPr>
          <w:rFonts w:cs="Times New Roman"/>
          <w:b/>
          <w:bCs/>
          <w:spacing w:val="-8"/>
        </w:rPr>
        <w:t xml:space="preserve"> </w:t>
      </w:r>
      <w:r>
        <w:rPr>
          <w:rFonts w:cs="Times New Roman"/>
          <w:b/>
          <w:bCs/>
        </w:rPr>
        <w:t>in</w:t>
      </w:r>
      <w:r>
        <w:rPr>
          <w:rFonts w:cs="Times New Roman"/>
          <w:b/>
          <w:bCs/>
          <w:spacing w:val="-7"/>
        </w:rPr>
        <w:t xml:space="preserve"> </w:t>
      </w:r>
      <w:r>
        <w:rPr>
          <w:rFonts w:cs="Times New Roman"/>
          <w:b/>
          <w:bCs/>
          <w:spacing w:val="-1"/>
        </w:rPr>
        <w:t>intellectual</w:t>
      </w:r>
      <w:r>
        <w:rPr>
          <w:rFonts w:cs="Times New Roman"/>
          <w:b/>
          <w:bCs/>
          <w:spacing w:val="-8"/>
        </w:rPr>
        <w:t xml:space="preserve"> </w:t>
      </w:r>
      <w:r>
        <w:rPr>
          <w:rFonts w:cs="Times New Roman"/>
          <w:b/>
          <w:bCs/>
          <w:spacing w:val="-1"/>
        </w:rPr>
        <w:t>contributions</w:t>
      </w:r>
      <w:r>
        <w:rPr>
          <w:rFonts w:cs="Times New Roman"/>
          <w:b/>
          <w:bCs/>
          <w:spacing w:val="-8"/>
        </w:rPr>
        <w:t xml:space="preserve"> </w:t>
      </w:r>
      <w:r>
        <w:rPr>
          <w:spacing w:val="-1"/>
        </w:rPr>
        <w:t>means</w:t>
      </w:r>
      <w:r>
        <w:rPr>
          <w:spacing w:val="-8"/>
        </w:rPr>
        <w:t xml:space="preserve"> </w:t>
      </w:r>
      <w:r>
        <w:t>a</w:t>
      </w:r>
      <w:r>
        <w:rPr>
          <w:spacing w:val="-9"/>
        </w:rPr>
        <w:t xml:space="preserve"> </w:t>
      </w:r>
      <w:r>
        <w:rPr>
          <w:spacing w:val="-1"/>
        </w:rPr>
        <w:t>strong</w:t>
      </w:r>
      <w:r>
        <w:rPr>
          <w:spacing w:val="-7"/>
        </w:rPr>
        <w:t xml:space="preserve"> </w:t>
      </w:r>
      <w:r>
        <w:rPr>
          <w:spacing w:val="-1"/>
        </w:rPr>
        <w:t>record</w:t>
      </w:r>
      <w:r>
        <w:rPr>
          <w:spacing w:val="-8"/>
        </w:rPr>
        <w:t xml:space="preserve"> </w:t>
      </w:r>
      <w:r>
        <w:t>of</w:t>
      </w:r>
      <w:r>
        <w:rPr>
          <w:spacing w:val="-7"/>
        </w:rPr>
        <w:t xml:space="preserve"> </w:t>
      </w:r>
      <w:r>
        <w:rPr>
          <w:spacing w:val="-1"/>
        </w:rPr>
        <w:t>publications</w:t>
      </w:r>
      <w:r>
        <w:rPr>
          <w:spacing w:val="-9"/>
        </w:rPr>
        <w:t xml:space="preserve"> </w:t>
      </w:r>
      <w:r>
        <w:t>in</w:t>
      </w:r>
      <w:r>
        <w:rPr>
          <w:spacing w:val="-8"/>
        </w:rPr>
        <w:t xml:space="preserve"> </w:t>
      </w:r>
      <w:r>
        <w:rPr>
          <w:spacing w:val="-1"/>
        </w:rPr>
        <w:t>refereed</w:t>
      </w:r>
      <w:r>
        <w:rPr>
          <w:spacing w:val="118"/>
          <w:w w:val="99"/>
        </w:rPr>
        <w:t xml:space="preserve"> </w:t>
      </w:r>
      <w:r>
        <w:rPr>
          <w:spacing w:val="-1"/>
        </w:rPr>
        <w:t>journals.</w:t>
      </w:r>
      <w:r>
        <w:rPr>
          <w:spacing w:val="-8"/>
        </w:rPr>
        <w:t xml:space="preserve"> </w:t>
      </w:r>
      <w:r>
        <w:rPr>
          <w:spacing w:val="-1"/>
        </w:rPr>
        <w:t>Quality</w:t>
      </w:r>
      <w:r>
        <w:rPr>
          <w:spacing w:val="-6"/>
        </w:rPr>
        <w:t xml:space="preserve"> </w:t>
      </w:r>
      <w:r>
        <w:rPr>
          <w:spacing w:val="-1"/>
        </w:rPr>
        <w:t>and</w:t>
      </w:r>
      <w:r>
        <w:rPr>
          <w:spacing w:val="-9"/>
        </w:rPr>
        <w:t xml:space="preserve"> </w:t>
      </w:r>
      <w:r>
        <w:rPr>
          <w:spacing w:val="-1"/>
        </w:rPr>
        <w:t>quantity</w:t>
      </w:r>
      <w:r>
        <w:rPr>
          <w:spacing w:val="-7"/>
        </w:rPr>
        <w:t xml:space="preserve"> </w:t>
      </w:r>
      <w:r>
        <w:rPr>
          <w:spacing w:val="-1"/>
        </w:rPr>
        <w:t>both</w:t>
      </w:r>
      <w:r>
        <w:rPr>
          <w:spacing w:val="-7"/>
        </w:rPr>
        <w:t xml:space="preserve"> </w:t>
      </w:r>
      <w:r>
        <w:rPr>
          <w:spacing w:val="-1"/>
        </w:rPr>
        <w:t>matter.</w:t>
      </w:r>
      <w:r>
        <w:rPr>
          <w:spacing w:val="-8"/>
        </w:rPr>
        <w:t xml:space="preserve"> </w:t>
      </w:r>
      <w:r>
        <w:rPr>
          <w:spacing w:val="-1"/>
        </w:rPr>
        <w:t>Other</w:t>
      </w:r>
      <w:r>
        <w:rPr>
          <w:spacing w:val="-7"/>
        </w:rPr>
        <w:t xml:space="preserve"> </w:t>
      </w:r>
      <w:r>
        <w:rPr>
          <w:spacing w:val="-1"/>
        </w:rPr>
        <w:t>scholarly</w:t>
      </w:r>
      <w:r>
        <w:rPr>
          <w:spacing w:val="-7"/>
        </w:rPr>
        <w:t xml:space="preserve"> </w:t>
      </w:r>
      <w:r>
        <w:rPr>
          <w:spacing w:val="-1"/>
        </w:rPr>
        <w:t>contributions</w:t>
      </w:r>
      <w:r>
        <w:rPr>
          <w:spacing w:val="-8"/>
        </w:rPr>
        <w:t xml:space="preserve"> </w:t>
      </w:r>
      <w:r>
        <w:rPr>
          <w:spacing w:val="-1"/>
        </w:rPr>
        <w:t>(e.g.,</w:t>
      </w:r>
      <w:r>
        <w:rPr>
          <w:spacing w:val="-7"/>
        </w:rPr>
        <w:t xml:space="preserve"> </w:t>
      </w:r>
      <w:r>
        <w:rPr>
          <w:spacing w:val="-1"/>
        </w:rPr>
        <w:t>conference</w:t>
      </w:r>
      <w:r>
        <w:rPr>
          <w:spacing w:val="-9"/>
        </w:rPr>
        <w:t xml:space="preserve"> </w:t>
      </w:r>
      <w:r>
        <w:rPr>
          <w:spacing w:val="-1"/>
        </w:rPr>
        <w:t>presentations</w:t>
      </w:r>
      <w:r>
        <w:rPr>
          <w:spacing w:val="-8"/>
        </w:rPr>
        <w:t xml:space="preserve"> </w:t>
      </w:r>
      <w:r>
        <w:rPr>
          <w:spacing w:val="-1"/>
        </w:rPr>
        <w:t>and</w:t>
      </w:r>
      <w:r>
        <w:rPr>
          <w:spacing w:val="125"/>
          <w:w w:val="99"/>
        </w:rPr>
        <w:t xml:space="preserve"> </w:t>
      </w:r>
      <w:r>
        <w:rPr>
          <w:spacing w:val="-1"/>
        </w:rPr>
        <w:t>proceedings,</w:t>
      </w:r>
      <w:r>
        <w:rPr>
          <w:spacing w:val="-7"/>
        </w:rPr>
        <w:t xml:space="preserve"> </w:t>
      </w:r>
      <w:r>
        <w:t>book</w:t>
      </w:r>
      <w:r>
        <w:rPr>
          <w:spacing w:val="-7"/>
        </w:rPr>
        <w:t xml:space="preserve"> </w:t>
      </w:r>
      <w:r>
        <w:rPr>
          <w:spacing w:val="-1"/>
        </w:rPr>
        <w:t>chapters,</w:t>
      </w:r>
      <w:r>
        <w:rPr>
          <w:spacing w:val="-6"/>
        </w:rPr>
        <w:t xml:space="preserve"> </w:t>
      </w:r>
      <w:r>
        <w:rPr>
          <w:spacing w:val="-1"/>
        </w:rPr>
        <w:t>works</w:t>
      </w:r>
      <w:r>
        <w:rPr>
          <w:spacing w:val="-7"/>
        </w:rPr>
        <w:t xml:space="preserve"> </w:t>
      </w:r>
      <w:r>
        <w:t>in</w:t>
      </w:r>
      <w:r>
        <w:rPr>
          <w:spacing w:val="-6"/>
        </w:rPr>
        <w:t xml:space="preserve"> </w:t>
      </w:r>
      <w:r>
        <w:rPr>
          <w:spacing w:val="-1"/>
        </w:rPr>
        <w:t>progress,</w:t>
      </w:r>
      <w:r>
        <w:rPr>
          <w:spacing w:val="-6"/>
        </w:rPr>
        <w:t xml:space="preserve"> </w:t>
      </w:r>
      <w:r>
        <w:rPr>
          <w:spacing w:val="-1"/>
        </w:rPr>
        <w:t>awards</w:t>
      </w:r>
      <w:r>
        <w:rPr>
          <w:spacing w:val="-5"/>
        </w:rPr>
        <w:t xml:space="preserve"> </w:t>
      </w:r>
      <w:r>
        <w:t>of</w:t>
      </w:r>
      <w:r>
        <w:rPr>
          <w:spacing w:val="-6"/>
        </w:rPr>
        <w:t xml:space="preserve"> </w:t>
      </w:r>
      <w:r>
        <w:rPr>
          <w:spacing w:val="-1"/>
        </w:rPr>
        <w:t>funded</w:t>
      </w:r>
      <w:r>
        <w:rPr>
          <w:spacing w:val="-6"/>
        </w:rPr>
        <w:t xml:space="preserve"> </w:t>
      </w:r>
      <w:r>
        <w:rPr>
          <w:spacing w:val="-1"/>
        </w:rPr>
        <w:t>research</w:t>
      </w:r>
      <w:r>
        <w:rPr>
          <w:spacing w:val="-6"/>
        </w:rPr>
        <w:t xml:space="preserve"> </w:t>
      </w:r>
      <w:r>
        <w:rPr>
          <w:spacing w:val="-1"/>
        </w:rPr>
        <w:t>grants,</w:t>
      </w:r>
      <w:r>
        <w:rPr>
          <w:spacing w:val="-6"/>
        </w:rPr>
        <w:t xml:space="preserve"> </w:t>
      </w:r>
      <w:r>
        <w:rPr>
          <w:spacing w:val="-1"/>
        </w:rPr>
        <w:t>etc.)</w:t>
      </w:r>
      <w:r>
        <w:rPr>
          <w:spacing w:val="-5"/>
        </w:rPr>
        <w:t xml:space="preserve"> </w:t>
      </w:r>
      <w:r>
        <w:rPr>
          <w:spacing w:val="-1"/>
        </w:rPr>
        <w:t>may</w:t>
      </w:r>
      <w:r>
        <w:rPr>
          <w:spacing w:val="-5"/>
        </w:rPr>
        <w:t xml:space="preserve"> </w:t>
      </w:r>
      <w:r>
        <w:rPr>
          <w:spacing w:val="-1"/>
        </w:rPr>
        <w:t>provide</w:t>
      </w:r>
      <w:r>
        <w:rPr>
          <w:spacing w:val="-7"/>
        </w:rPr>
        <w:t xml:space="preserve"> </w:t>
      </w:r>
      <w:r>
        <w:rPr>
          <w:spacing w:val="-1"/>
        </w:rPr>
        <w:t>support</w:t>
      </w:r>
      <w:r>
        <w:rPr>
          <w:spacing w:val="-7"/>
        </w:rPr>
        <w:t xml:space="preserve"> </w:t>
      </w:r>
      <w:r>
        <w:t>for</w:t>
      </w:r>
      <w:r>
        <w:rPr>
          <w:spacing w:val="103"/>
        </w:rPr>
        <w:t xml:space="preserve"> </w:t>
      </w:r>
      <w:r>
        <w:t>the</w:t>
      </w:r>
      <w:r>
        <w:rPr>
          <w:spacing w:val="-7"/>
        </w:rPr>
        <w:t xml:space="preserve"> </w:t>
      </w:r>
      <w:r>
        <w:rPr>
          <w:spacing w:val="-1"/>
        </w:rPr>
        <w:t>candidate’s</w:t>
      </w:r>
      <w:r>
        <w:rPr>
          <w:spacing w:val="-7"/>
        </w:rPr>
        <w:t xml:space="preserve"> </w:t>
      </w:r>
      <w:r>
        <w:rPr>
          <w:spacing w:val="-1"/>
        </w:rPr>
        <w:t>commitment</w:t>
      </w:r>
      <w:r>
        <w:rPr>
          <w:spacing w:val="-5"/>
        </w:rPr>
        <w:t xml:space="preserve"> </w:t>
      </w:r>
      <w:r>
        <w:t>to</w:t>
      </w:r>
      <w:r>
        <w:rPr>
          <w:spacing w:val="-6"/>
        </w:rPr>
        <w:t xml:space="preserve"> </w:t>
      </w:r>
      <w:r>
        <w:rPr>
          <w:spacing w:val="-1"/>
        </w:rPr>
        <w:t>research</w:t>
      </w:r>
      <w:r>
        <w:rPr>
          <w:spacing w:val="-6"/>
        </w:rPr>
        <w:t xml:space="preserve"> </w:t>
      </w:r>
      <w:r>
        <w:t>or</w:t>
      </w:r>
      <w:r>
        <w:rPr>
          <w:spacing w:val="-5"/>
        </w:rPr>
        <w:t xml:space="preserve"> </w:t>
      </w:r>
      <w:r>
        <w:rPr>
          <w:spacing w:val="-1"/>
        </w:rPr>
        <w:t>potential</w:t>
      </w:r>
      <w:r>
        <w:rPr>
          <w:spacing w:val="-6"/>
        </w:rPr>
        <w:t xml:space="preserve"> </w:t>
      </w:r>
      <w:r>
        <w:t>for</w:t>
      </w:r>
      <w:r>
        <w:rPr>
          <w:spacing w:val="-6"/>
        </w:rPr>
        <w:t xml:space="preserve"> </w:t>
      </w:r>
      <w:r>
        <w:rPr>
          <w:spacing w:val="-1"/>
        </w:rPr>
        <w:t>further</w:t>
      </w:r>
      <w:r>
        <w:rPr>
          <w:spacing w:val="-6"/>
        </w:rPr>
        <w:t xml:space="preserve"> </w:t>
      </w:r>
      <w:r>
        <w:rPr>
          <w:spacing w:val="-1"/>
        </w:rPr>
        <w:t>contributions,</w:t>
      </w:r>
      <w:r>
        <w:rPr>
          <w:spacing w:val="-7"/>
        </w:rPr>
        <w:t xml:space="preserve"> </w:t>
      </w:r>
      <w:r>
        <w:t>but</w:t>
      </w:r>
      <w:r>
        <w:rPr>
          <w:spacing w:val="-6"/>
        </w:rPr>
        <w:t xml:space="preserve"> </w:t>
      </w:r>
      <w:r>
        <w:t>the</w:t>
      </w:r>
      <w:r>
        <w:rPr>
          <w:spacing w:val="-7"/>
        </w:rPr>
        <w:t xml:space="preserve"> </w:t>
      </w:r>
      <w:r>
        <w:rPr>
          <w:spacing w:val="-1"/>
        </w:rPr>
        <w:t>primary</w:t>
      </w:r>
      <w:r>
        <w:rPr>
          <w:spacing w:val="-5"/>
        </w:rPr>
        <w:t xml:space="preserve"> </w:t>
      </w:r>
      <w:r>
        <w:rPr>
          <w:spacing w:val="-1"/>
        </w:rPr>
        <w:t>focus</w:t>
      </w:r>
      <w:r>
        <w:rPr>
          <w:spacing w:val="-7"/>
        </w:rPr>
        <w:t xml:space="preserve"> </w:t>
      </w:r>
      <w:r>
        <w:t>in</w:t>
      </w:r>
      <w:r>
        <w:rPr>
          <w:spacing w:val="-5"/>
        </w:rPr>
        <w:t xml:space="preserve"> </w:t>
      </w:r>
      <w:r>
        <w:rPr>
          <w:spacing w:val="-1"/>
        </w:rPr>
        <w:t>the</w:t>
      </w:r>
      <w:r>
        <w:rPr>
          <w:spacing w:val="91"/>
          <w:w w:val="99"/>
        </w:rPr>
        <w:t xml:space="preserve"> </w:t>
      </w:r>
      <w:r>
        <w:rPr>
          <w:spacing w:val="-1"/>
        </w:rPr>
        <w:t>tenure</w:t>
      </w:r>
      <w:r>
        <w:rPr>
          <w:spacing w:val="-7"/>
        </w:rPr>
        <w:t xml:space="preserve"> </w:t>
      </w:r>
      <w:r>
        <w:rPr>
          <w:spacing w:val="-1"/>
        </w:rPr>
        <w:t>review</w:t>
      </w:r>
      <w:r>
        <w:rPr>
          <w:spacing w:val="-4"/>
        </w:rPr>
        <w:t xml:space="preserve"> </w:t>
      </w:r>
      <w:r>
        <w:rPr>
          <w:spacing w:val="-1"/>
        </w:rPr>
        <w:t>is</w:t>
      </w:r>
      <w:r>
        <w:rPr>
          <w:spacing w:val="-6"/>
        </w:rPr>
        <w:t xml:space="preserve"> </w:t>
      </w:r>
      <w:r>
        <w:t>on</w:t>
      </w:r>
      <w:r>
        <w:rPr>
          <w:spacing w:val="-5"/>
        </w:rPr>
        <w:t xml:space="preserve"> </w:t>
      </w:r>
      <w:r>
        <w:t>the</w:t>
      </w:r>
      <w:r>
        <w:rPr>
          <w:spacing w:val="-6"/>
        </w:rPr>
        <w:t xml:space="preserve"> </w:t>
      </w:r>
      <w:r>
        <w:rPr>
          <w:spacing w:val="-1"/>
        </w:rPr>
        <w:t>record</w:t>
      </w:r>
      <w:r>
        <w:rPr>
          <w:spacing w:val="-5"/>
        </w:rPr>
        <w:t xml:space="preserve"> </w:t>
      </w:r>
      <w:r>
        <w:t>of</w:t>
      </w:r>
      <w:r>
        <w:rPr>
          <w:spacing w:val="-5"/>
        </w:rPr>
        <w:t xml:space="preserve"> </w:t>
      </w:r>
      <w:r>
        <w:rPr>
          <w:spacing w:val="-1"/>
        </w:rPr>
        <w:t>refereed</w:t>
      </w:r>
      <w:r>
        <w:rPr>
          <w:spacing w:val="-5"/>
        </w:rPr>
        <w:t xml:space="preserve"> </w:t>
      </w:r>
      <w:r>
        <w:rPr>
          <w:spacing w:val="-1"/>
        </w:rPr>
        <w:t>journal</w:t>
      </w:r>
      <w:r>
        <w:rPr>
          <w:spacing w:val="-6"/>
        </w:rPr>
        <w:t xml:space="preserve"> </w:t>
      </w:r>
      <w:r>
        <w:rPr>
          <w:spacing w:val="-1"/>
        </w:rPr>
        <w:t>articles.</w:t>
      </w:r>
      <w:r>
        <w:rPr>
          <w:spacing w:val="-5"/>
        </w:rPr>
        <w:t xml:space="preserve"> </w:t>
      </w:r>
      <w:r>
        <w:t>In</w:t>
      </w:r>
      <w:r>
        <w:rPr>
          <w:spacing w:val="-5"/>
        </w:rPr>
        <w:t xml:space="preserve"> </w:t>
      </w:r>
      <w:r>
        <w:rPr>
          <w:spacing w:val="-1"/>
        </w:rPr>
        <w:t>addition</w:t>
      </w:r>
      <w:r>
        <w:rPr>
          <w:spacing w:val="-5"/>
        </w:rPr>
        <w:t xml:space="preserve"> </w:t>
      </w:r>
      <w:r>
        <w:t>to</w:t>
      </w:r>
      <w:r>
        <w:rPr>
          <w:spacing w:val="-5"/>
        </w:rPr>
        <w:t xml:space="preserve"> </w:t>
      </w:r>
      <w:r>
        <w:rPr>
          <w:spacing w:val="-1"/>
        </w:rPr>
        <w:t>the</w:t>
      </w:r>
      <w:r>
        <w:rPr>
          <w:spacing w:val="-6"/>
        </w:rPr>
        <w:t xml:space="preserve"> </w:t>
      </w:r>
      <w:r>
        <w:rPr>
          <w:spacing w:val="-1"/>
        </w:rPr>
        <w:t>record</w:t>
      </w:r>
      <w:r>
        <w:rPr>
          <w:spacing w:val="-5"/>
        </w:rPr>
        <w:t xml:space="preserve"> </w:t>
      </w:r>
      <w:r>
        <w:t>of</w:t>
      </w:r>
      <w:r>
        <w:rPr>
          <w:spacing w:val="-5"/>
        </w:rPr>
        <w:t xml:space="preserve"> </w:t>
      </w:r>
      <w:r>
        <w:rPr>
          <w:spacing w:val="-1"/>
        </w:rPr>
        <w:t>publications,</w:t>
      </w:r>
      <w:r>
        <w:rPr>
          <w:spacing w:val="-6"/>
        </w:rPr>
        <w:t xml:space="preserve"> </w:t>
      </w:r>
      <w:r>
        <w:rPr>
          <w:spacing w:val="-1"/>
        </w:rPr>
        <w:t>candidates</w:t>
      </w:r>
      <w:r>
        <w:rPr>
          <w:spacing w:val="105"/>
          <w:w w:val="99"/>
        </w:rPr>
        <w:t xml:space="preserve"> </w:t>
      </w:r>
      <w:r>
        <w:rPr>
          <w:spacing w:val="-1"/>
        </w:rPr>
        <w:t>bear</w:t>
      </w:r>
      <w:r>
        <w:rPr>
          <w:spacing w:val="-6"/>
        </w:rPr>
        <w:t xml:space="preserve"> </w:t>
      </w:r>
      <w:r>
        <w:t>the</w:t>
      </w:r>
      <w:r>
        <w:rPr>
          <w:spacing w:val="-7"/>
        </w:rPr>
        <w:t xml:space="preserve"> </w:t>
      </w:r>
      <w:r>
        <w:rPr>
          <w:spacing w:val="-1"/>
        </w:rPr>
        <w:t>burden</w:t>
      </w:r>
      <w:r>
        <w:rPr>
          <w:spacing w:val="-5"/>
        </w:rPr>
        <w:t xml:space="preserve"> </w:t>
      </w:r>
      <w:r>
        <w:t>of</w:t>
      </w:r>
      <w:r>
        <w:rPr>
          <w:spacing w:val="-6"/>
        </w:rPr>
        <w:t xml:space="preserve"> </w:t>
      </w:r>
      <w:r>
        <w:rPr>
          <w:spacing w:val="-1"/>
        </w:rPr>
        <w:t>clearly</w:t>
      </w:r>
      <w:r>
        <w:rPr>
          <w:spacing w:val="-5"/>
        </w:rPr>
        <w:t xml:space="preserve"> </w:t>
      </w:r>
      <w:r>
        <w:rPr>
          <w:spacing w:val="-1"/>
        </w:rPr>
        <w:t>demonstrating</w:t>
      </w:r>
      <w:r>
        <w:rPr>
          <w:spacing w:val="-6"/>
        </w:rPr>
        <w:t xml:space="preserve"> </w:t>
      </w:r>
      <w:r>
        <w:rPr>
          <w:spacing w:val="-1"/>
        </w:rPr>
        <w:t>that</w:t>
      </w:r>
      <w:r>
        <w:rPr>
          <w:spacing w:val="-6"/>
        </w:rPr>
        <w:t xml:space="preserve"> </w:t>
      </w:r>
      <w:r>
        <w:rPr>
          <w:spacing w:val="-1"/>
        </w:rPr>
        <w:t>there</w:t>
      </w:r>
      <w:r>
        <w:rPr>
          <w:spacing w:val="-6"/>
        </w:rPr>
        <w:t xml:space="preserve"> </w:t>
      </w:r>
      <w:r>
        <w:t>is</w:t>
      </w:r>
      <w:r>
        <w:rPr>
          <w:spacing w:val="-7"/>
        </w:rPr>
        <w:t xml:space="preserve"> </w:t>
      </w:r>
      <w:r>
        <w:t>a</w:t>
      </w:r>
      <w:r>
        <w:rPr>
          <w:spacing w:val="-6"/>
        </w:rPr>
        <w:t xml:space="preserve"> </w:t>
      </w:r>
      <w:r>
        <w:rPr>
          <w:spacing w:val="-1"/>
        </w:rPr>
        <w:t>reasonable</w:t>
      </w:r>
      <w:r>
        <w:rPr>
          <w:spacing w:val="-5"/>
        </w:rPr>
        <w:t xml:space="preserve"> </w:t>
      </w:r>
      <w:r>
        <w:rPr>
          <w:spacing w:val="-1"/>
        </w:rPr>
        <w:t>expectation</w:t>
      </w:r>
      <w:r>
        <w:rPr>
          <w:spacing w:val="-6"/>
        </w:rPr>
        <w:t xml:space="preserve"> </w:t>
      </w:r>
      <w:r>
        <w:t>they:</w:t>
      </w:r>
    </w:p>
    <w:p w14:paraId="4062445F" w14:textId="77777777" w:rsidR="0083609F" w:rsidRDefault="00E97124" w:rsidP="00553CFF">
      <w:pPr>
        <w:pStyle w:val="BodyText"/>
        <w:numPr>
          <w:ilvl w:val="0"/>
          <w:numId w:val="14"/>
        </w:numPr>
        <w:tabs>
          <w:tab w:val="left" w:pos="360"/>
        </w:tabs>
        <w:spacing w:line="288" w:lineRule="auto"/>
      </w:pPr>
      <w:r>
        <w:rPr>
          <w:spacing w:val="-1"/>
        </w:rPr>
        <w:t>will</w:t>
      </w:r>
      <w:r>
        <w:rPr>
          <w:spacing w:val="-8"/>
        </w:rPr>
        <w:t xml:space="preserve"> </w:t>
      </w:r>
      <w:r>
        <w:rPr>
          <w:spacing w:val="-1"/>
        </w:rPr>
        <w:t>maintain</w:t>
      </w:r>
      <w:r>
        <w:rPr>
          <w:spacing w:val="-8"/>
        </w:rPr>
        <w:t xml:space="preserve"> </w:t>
      </w:r>
      <w:r>
        <w:rPr>
          <w:spacing w:val="-1"/>
        </w:rPr>
        <w:t>an</w:t>
      </w:r>
      <w:r>
        <w:rPr>
          <w:spacing w:val="-8"/>
        </w:rPr>
        <w:t xml:space="preserve"> </w:t>
      </w:r>
      <w:r>
        <w:rPr>
          <w:spacing w:val="-1"/>
        </w:rPr>
        <w:t>on</w:t>
      </w:r>
      <w:r>
        <w:rPr>
          <w:rFonts w:ascii="Cambria Math" w:eastAsia="Cambria Math" w:hAnsi="Cambria Math" w:cs="Cambria Math"/>
          <w:spacing w:val="-1"/>
        </w:rPr>
        <w:t>‐</w:t>
      </w:r>
      <w:r>
        <w:rPr>
          <w:spacing w:val="-1"/>
        </w:rPr>
        <w:t>going</w:t>
      </w:r>
      <w:r>
        <w:rPr>
          <w:spacing w:val="-8"/>
        </w:rPr>
        <w:t xml:space="preserve"> </w:t>
      </w:r>
      <w:r>
        <w:rPr>
          <w:spacing w:val="-1"/>
        </w:rPr>
        <w:t>commitment</w:t>
      </w:r>
      <w:r>
        <w:rPr>
          <w:spacing w:val="-8"/>
        </w:rPr>
        <w:t xml:space="preserve"> </w:t>
      </w:r>
      <w:r>
        <w:t>to</w:t>
      </w:r>
      <w:r>
        <w:rPr>
          <w:spacing w:val="-8"/>
        </w:rPr>
        <w:t xml:space="preserve"> </w:t>
      </w:r>
      <w:r>
        <w:rPr>
          <w:spacing w:val="-1"/>
        </w:rPr>
        <w:t>intellectual</w:t>
      </w:r>
      <w:r>
        <w:rPr>
          <w:spacing w:val="-8"/>
        </w:rPr>
        <w:t xml:space="preserve"> </w:t>
      </w:r>
      <w:r>
        <w:rPr>
          <w:spacing w:val="-1"/>
        </w:rPr>
        <w:t>contributions,</w:t>
      </w:r>
    </w:p>
    <w:p w14:paraId="14E5B620" w14:textId="54ED5F19" w:rsidR="0083609F" w:rsidRDefault="00553CFF" w:rsidP="00553CFF">
      <w:pPr>
        <w:pStyle w:val="BodyText"/>
        <w:numPr>
          <w:ilvl w:val="0"/>
          <w:numId w:val="14"/>
        </w:numPr>
        <w:tabs>
          <w:tab w:val="left" w:pos="360"/>
        </w:tabs>
        <w:spacing w:line="288" w:lineRule="auto"/>
      </w:pPr>
      <w:r>
        <w:rPr>
          <w:spacing w:val="-1"/>
        </w:rPr>
        <w:t>w</w:t>
      </w:r>
      <w:r w:rsidR="00E97124">
        <w:rPr>
          <w:spacing w:val="-1"/>
        </w:rPr>
        <w:t>ill</w:t>
      </w:r>
      <w:r w:rsidR="00E97124">
        <w:rPr>
          <w:spacing w:val="-7"/>
        </w:rPr>
        <w:t xml:space="preserve"> </w:t>
      </w:r>
      <w:r w:rsidR="00E97124">
        <w:rPr>
          <w:spacing w:val="-1"/>
        </w:rPr>
        <w:t>produce</w:t>
      </w:r>
      <w:r w:rsidR="00E97124">
        <w:rPr>
          <w:spacing w:val="-7"/>
        </w:rPr>
        <w:t xml:space="preserve"> </w:t>
      </w:r>
      <w:r w:rsidR="00E97124">
        <w:t>a</w:t>
      </w:r>
      <w:r w:rsidR="00E97124">
        <w:rPr>
          <w:spacing w:val="-7"/>
        </w:rPr>
        <w:t xml:space="preserve"> </w:t>
      </w:r>
      <w:r w:rsidR="00E97124">
        <w:rPr>
          <w:spacing w:val="-1"/>
        </w:rPr>
        <w:t>record</w:t>
      </w:r>
      <w:r w:rsidR="00E97124">
        <w:rPr>
          <w:spacing w:val="-6"/>
        </w:rPr>
        <w:t xml:space="preserve"> </w:t>
      </w:r>
      <w:r w:rsidR="00E97124">
        <w:t>of</w:t>
      </w:r>
      <w:r w:rsidR="00E97124">
        <w:rPr>
          <w:spacing w:val="-7"/>
        </w:rPr>
        <w:t xml:space="preserve"> </w:t>
      </w:r>
      <w:r w:rsidR="00E97124">
        <w:rPr>
          <w:spacing w:val="-1"/>
        </w:rPr>
        <w:t>continuing</w:t>
      </w:r>
      <w:r w:rsidR="00E97124">
        <w:rPr>
          <w:spacing w:val="-6"/>
        </w:rPr>
        <w:t xml:space="preserve"> </w:t>
      </w:r>
      <w:r w:rsidR="00E97124">
        <w:rPr>
          <w:spacing w:val="-1"/>
        </w:rPr>
        <w:t>refereed</w:t>
      </w:r>
      <w:r w:rsidR="00E97124">
        <w:rPr>
          <w:spacing w:val="-6"/>
        </w:rPr>
        <w:t xml:space="preserve"> </w:t>
      </w:r>
      <w:r w:rsidR="00E97124">
        <w:rPr>
          <w:spacing w:val="-1"/>
        </w:rPr>
        <w:t>journal</w:t>
      </w:r>
      <w:r w:rsidR="00E97124">
        <w:rPr>
          <w:spacing w:val="-7"/>
        </w:rPr>
        <w:t xml:space="preserve"> </w:t>
      </w:r>
      <w:r w:rsidR="00E97124">
        <w:rPr>
          <w:spacing w:val="-1"/>
        </w:rPr>
        <w:t>publications,</w:t>
      </w:r>
      <w:r w:rsidR="009D7590">
        <w:rPr>
          <w:spacing w:val="-7"/>
        </w:rPr>
        <w:t xml:space="preserve"> and</w:t>
      </w:r>
    </w:p>
    <w:p w14:paraId="4B889349" w14:textId="77777777" w:rsidR="0083609F" w:rsidRPr="00B046F6" w:rsidRDefault="001F4E30" w:rsidP="00553CFF">
      <w:pPr>
        <w:pStyle w:val="BodyText"/>
        <w:numPr>
          <w:ilvl w:val="0"/>
          <w:numId w:val="14"/>
        </w:numPr>
        <w:tabs>
          <w:tab w:val="left" w:pos="360"/>
        </w:tabs>
        <w:spacing w:line="288" w:lineRule="auto"/>
      </w:pPr>
      <w:proofErr w:type="gramStart"/>
      <w:r w:rsidRPr="001F4E30">
        <w:rPr>
          <w:spacing w:val="-1"/>
        </w:rPr>
        <w:t>will</w:t>
      </w:r>
      <w:proofErr w:type="gramEnd"/>
      <w:r w:rsidRPr="001F4E30">
        <w:rPr>
          <w:spacing w:val="-1"/>
        </w:rPr>
        <w:t xml:space="preserve"> maintain the appropriate faculty </w:t>
      </w:r>
      <w:r w:rsidRPr="00B046F6">
        <w:rPr>
          <w:spacing w:val="-1"/>
        </w:rPr>
        <w:t>qualification (e.g., Scholarly Academic) throughout their career.”</w:t>
      </w:r>
    </w:p>
    <w:p w14:paraId="5187310F" w14:textId="77777777" w:rsidR="0083609F" w:rsidRPr="00B046F6" w:rsidRDefault="0083609F" w:rsidP="00635F11">
      <w:pPr>
        <w:spacing w:before="11"/>
        <w:rPr>
          <w:rFonts w:ascii="Times New Roman" w:eastAsia="Times New Roman" w:hAnsi="Times New Roman" w:cs="Times New Roman"/>
          <w:sz w:val="30"/>
          <w:szCs w:val="30"/>
        </w:rPr>
      </w:pPr>
    </w:p>
    <w:p w14:paraId="4A71E89C" w14:textId="77777777" w:rsidR="0083609F" w:rsidRPr="00B046F6" w:rsidRDefault="00E97124" w:rsidP="00635F11">
      <w:pPr>
        <w:rPr>
          <w:rFonts w:ascii="Times New Roman" w:eastAsia="Times New Roman" w:hAnsi="Times New Roman" w:cs="Times New Roman"/>
        </w:rPr>
      </w:pPr>
      <w:r w:rsidRPr="00B046F6">
        <w:rPr>
          <w:rFonts w:ascii="Times New Roman"/>
          <w:i/>
        </w:rPr>
        <w:t>The</w:t>
      </w:r>
      <w:r w:rsidRPr="00B046F6">
        <w:rPr>
          <w:rFonts w:ascii="Times New Roman"/>
          <w:i/>
          <w:spacing w:val="-8"/>
        </w:rPr>
        <w:t xml:space="preserve"> </w:t>
      </w:r>
      <w:r w:rsidRPr="00B046F6">
        <w:rPr>
          <w:rFonts w:ascii="Times New Roman"/>
          <w:i/>
        </w:rPr>
        <w:t>CIS</w:t>
      </w:r>
      <w:r w:rsidRPr="00B046F6">
        <w:rPr>
          <w:rFonts w:ascii="Times New Roman"/>
          <w:i/>
          <w:spacing w:val="-7"/>
        </w:rPr>
        <w:t xml:space="preserve"> </w:t>
      </w:r>
      <w:r w:rsidR="00B046F6">
        <w:rPr>
          <w:rFonts w:ascii="Times New Roman"/>
          <w:i/>
          <w:spacing w:val="-7"/>
        </w:rPr>
        <w:t xml:space="preserve">&amp; SCM </w:t>
      </w:r>
      <w:r w:rsidRPr="00B046F6">
        <w:rPr>
          <w:rFonts w:ascii="Times New Roman"/>
          <w:i/>
          <w:spacing w:val="-1"/>
        </w:rPr>
        <w:t>Department</w:t>
      </w:r>
      <w:r w:rsidRPr="00B046F6">
        <w:rPr>
          <w:rFonts w:ascii="Times New Roman"/>
          <w:i/>
          <w:spacing w:val="-7"/>
        </w:rPr>
        <w:t xml:space="preserve"> </w:t>
      </w:r>
      <w:r w:rsidRPr="00B046F6">
        <w:rPr>
          <w:rFonts w:ascii="Times New Roman"/>
          <w:i/>
          <w:spacing w:val="-1"/>
        </w:rPr>
        <w:t>supplements</w:t>
      </w:r>
      <w:r w:rsidRPr="00B046F6">
        <w:rPr>
          <w:rFonts w:ascii="Times New Roman"/>
          <w:i/>
          <w:spacing w:val="-7"/>
        </w:rPr>
        <w:t xml:space="preserve"> </w:t>
      </w:r>
      <w:r w:rsidRPr="00B046F6">
        <w:rPr>
          <w:rFonts w:ascii="Times New Roman"/>
          <w:i/>
        </w:rPr>
        <w:t>this</w:t>
      </w:r>
      <w:r w:rsidRPr="00B046F6">
        <w:rPr>
          <w:rFonts w:ascii="Times New Roman"/>
          <w:i/>
          <w:spacing w:val="-8"/>
        </w:rPr>
        <w:t xml:space="preserve"> </w:t>
      </w:r>
      <w:r w:rsidRPr="00B046F6">
        <w:rPr>
          <w:rFonts w:ascii="Times New Roman"/>
          <w:i/>
        </w:rPr>
        <w:t>by</w:t>
      </w:r>
      <w:r w:rsidRPr="00B046F6">
        <w:rPr>
          <w:rFonts w:ascii="Times New Roman"/>
          <w:i/>
          <w:spacing w:val="-7"/>
        </w:rPr>
        <w:t xml:space="preserve"> </w:t>
      </w:r>
      <w:r w:rsidRPr="00B046F6">
        <w:rPr>
          <w:rFonts w:ascii="Times New Roman"/>
          <w:i/>
          <w:spacing w:val="-1"/>
        </w:rPr>
        <w:t>stating:</w:t>
      </w:r>
    </w:p>
    <w:p w14:paraId="0EF5928D" w14:textId="77777777" w:rsidR="00DE010B" w:rsidRDefault="00E97124" w:rsidP="00635F11">
      <w:pPr>
        <w:ind w:right="388"/>
        <w:jc w:val="both"/>
        <w:rPr>
          <w:rFonts w:ascii="Times New Roman" w:eastAsia="Times New Roman" w:hAnsi="Times New Roman" w:cs="Times New Roman"/>
        </w:rPr>
      </w:pPr>
      <w:r w:rsidRPr="00B046F6">
        <w:rPr>
          <w:rFonts w:ascii="Times New Roman" w:eastAsia="Times New Roman" w:hAnsi="Times New Roman" w:cs="Times New Roman"/>
          <w:i/>
        </w:rPr>
        <w:t>For</w:t>
      </w:r>
      <w:r w:rsidRPr="00B046F6">
        <w:rPr>
          <w:rFonts w:ascii="Times New Roman" w:eastAsia="Times New Roman" w:hAnsi="Times New Roman" w:cs="Times New Roman"/>
          <w:i/>
          <w:spacing w:val="-8"/>
        </w:rPr>
        <w:t xml:space="preserve"> </w:t>
      </w:r>
      <w:r w:rsidRPr="00B046F6">
        <w:rPr>
          <w:rFonts w:ascii="Times New Roman" w:eastAsia="Times New Roman" w:hAnsi="Times New Roman" w:cs="Times New Roman"/>
          <w:i/>
        </w:rPr>
        <w:t>the</w:t>
      </w:r>
      <w:r w:rsidRPr="00B046F6">
        <w:rPr>
          <w:rFonts w:ascii="Times New Roman" w:eastAsia="Times New Roman" w:hAnsi="Times New Roman" w:cs="Times New Roman"/>
          <w:i/>
          <w:spacing w:val="-7"/>
        </w:rPr>
        <w:t xml:space="preserve"> </w:t>
      </w:r>
      <w:r w:rsidRPr="00B046F6">
        <w:rPr>
          <w:rFonts w:ascii="Times New Roman" w:eastAsia="Times New Roman" w:hAnsi="Times New Roman" w:cs="Times New Roman"/>
          <w:i/>
          <w:spacing w:val="-1"/>
        </w:rPr>
        <w:t>Department</w:t>
      </w:r>
      <w:r w:rsidRPr="00B046F6">
        <w:rPr>
          <w:rFonts w:ascii="Times New Roman" w:eastAsia="Times New Roman" w:hAnsi="Times New Roman" w:cs="Times New Roman"/>
          <w:i/>
          <w:spacing w:val="-7"/>
        </w:rPr>
        <w:t xml:space="preserve"> </w:t>
      </w:r>
      <w:r w:rsidRPr="00B046F6">
        <w:rPr>
          <w:rFonts w:ascii="Times New Roman" w:eastAsia="Times New Roman" w:hAnsi="Times New Roman" w:cs="Times New Roman"/>
          <w:i/>
        </w:rPr>
        <w:t>of</w:t>
      </w:r>
      <w:r w:rsidRPr="00B046F6">
        <w:rPr>
          <w:rFonts w:ascii="Times New Roman" w:eastAsia="Times New Roman" w:hAnsi="Times New Roman" w:cs="Times New Roman"/>
          <w:i/>
          <w:spacing w:val="-6"/>
        </w:rPr>
        <w:t xml:space="preserve"> </w:t>
      </w:r>
      <w:r w:rsidR="006D345E">
        <w:rPr>
          <w:rFonts w:ascii="Times New Roman" w:eastAsia="Times New Roman" w:hAnsi="Times New Roman" w:cs="Times New Roman"/>
          <w:i/>
          <w:spacing w:val="-1"/>
        </w:rPr>
        <w:t>CIS &amp; SCM</w:t>
      </w:r>
      <w:r w:rsidR="00E14245">
        <w:rPr>
          <w:rFonts w:ascii="Times New Roman" w:eastAsia="Times New Roman" w:hAnsi="Times New Roman" w:cs="Times New Roman"/>
          <w:i/>
          <w:spacing w:val="-1"/>
        </w:rPr>
        <w:t>,</w:t>
      </w:r>
      <w:r w:rsidR="00B046F6">
        <w:rPr>
          <w:rFonts w:ascii="Times New Roman" w:eastAsia="Times New Roman" w:hAnsi="Times New Roman" w:cs="Times New Roman"/>
          <w:i/>
          <w:spacing w:val="-1"/>
        </w:rPr>
        <w:t xml:space="preserve"> </w:t>
      </w:r>
      <w:r w:rsidR="009D7590">
        <w:rPr>
          <w:rFonts w:ascii="Times New Roman" w:eastAsia="Times New Roman" w:hAnsi="Times New Roman" w:cs="Times New Roman"/>
          <w:i/>
          <w:spacing w:val="-1"/>
        </w:rPr>
        <w:t xml:space="preserve">“quality” </w:t>
      </w:r>
      <w:r w:rsidRPr="00B046F6">
        <w:rPr>
          <w:rFonts w:ascii="Times New Roman" w:eastAsia="Times New Roman" w:hAnsi="Times New Roman" w:cs="Times New Roman"/>
          <w:i/>
          <w:spacing w:val="-1"/>
        </w:rPr>
        <w:t>publications</w:t>
      </w:r>
      <w:r w:rsidRPr="00B046F6">
        <w:rPr>
          <w:rFonts w:ascii="Times New Roman" w:eastAsia="Times New Roman" w:hAnsi="Times New Roman" w:cs="Times New Roman"/>
          <w:i/>
          <w:spacing w:val="-8"/>
        </w:rPr>
        <w:t xml:space="preserve"> </w:t>
      </w:r>
      <w:r w:rsidRPr="00B046F6">
        <w:rPr>
          <w:rFonts w:ascii="Times New Roman" w:eastAsia="Times New Roman" w:hAnsi="Times New Roman" w:cs="Times New Roman"/>
          <w:i/>
          <w:spacing w:val="-1"/>
        </w:rPr>
        <w:t>are</w:t>
      </w:r>
      <w:r w:rsidRPr="00B046F6">
        <w:rPr>
          <w:rFonts w:ascii="Times New Roman" w:eastAsia="Times New Roman" w:hAnsi="Times New Roman" w:cs="Times New Roman"/>
          <w:i/>
          <w:spacing w:val="-7"/>
        </w:rPr>
        <w:t xml:space="preserve"> </w:t>
      </w:r>
      <w:r w:rsidRPr="00B046F6">
        <w:rPr>
          <w:rFonts w:ascii="Times New Roman" w:eastAsia="Times New Roman" w:hAnsi="Times New Roman" w:cs="Times New Roman"/>
          <w:i/>
          <w:spacing w:val="-1"/>
        </w:rPr>
        <w:t>those</w:t>
      </w:r>
      <w:r w:rsidRPr="00B046F6">
        <w:rPr>
          <w:rFonts w:ascii="Times New Roman" w:eastAsia="Times New Roman" w:hAnsi="Times New Roman" w:cs="Times New Roman"/>
          <w:i/>
          <w:spacing w:val="-7"/>
        </w:rPr>
        <w:t xml:space="preserve"> </w:t>
      </w:r>
      <w:r w:rsidRPr="00B046F6">
        <w:rPr>
          <w:rFonts w:ascii="Times New Roman" w:eastAsia="Times New Roman" w:hAnsi="Times New Roman" w:cs="Times New Roman"/>
          <w:i/>
        </w:rPr>
        <w:t>as</w:t>
      </w:r>
      <w:r w:rsidRPr="00B046F6">
        <w:rPr>
          <w:rFonts w:ascii="Times New Roman" w:eastAsia="Times New Roman" w:hAnsi="Times New Roman" w:cs="Times New Roman"/>
          <w:i/>
          <w:spacing w:val="-7"/>
        </w:rPr>
        <w:t xml:space="preserve"> </w:t>
      </w:r>
      <w:r w:rsidRPr="00B046F6">
        <w:rPr>
          <w:rFonts w:ascii="Times New Roman" w:eastAsia="Times New Roman" w:hAnsi="Times New Roman" w:cs="Times New Roman"/>
          <w:i/>
          <w:spacing w:val="-1"/>
        </w:rPr>
        <w:t>defined</w:t>
      </w:r>
      <w:r w:rsidRPr="00B046F6">
        <w:rPr>
          <w:rFonts w:ascii="Times New Roman" w:eastAsia="Times New Roman" w:hAnsi="Times New Roman" w:cs="Times New Roman"/>
          <w:i/>
          <w:spacing w:val="-6"/>
        </w:rPr>
        <w:t xml:space="preserve"> </w:t>
      </w:r>
      <w:r w:rsidRPr="00B046F6">
        <w:rPr>
          <w:rFonts w:ascii="Times New Roman" w:eastAsia="Times New Roman" w:hAnsi="Times New Roman" w:cs="Times New Roman"/>
          <w:i/>
        </w:rPr>
        <w:t>in</w:t>
      </w:r>
      <w:r w:rsidRPr="00B046F6">
        <w:rPr>
          <w:rFonts w:ascii="Times New Roman" w:eastAsia="Times New Roman" w:hAnsi="Times New Roman" w:cs="Times New Roman"/>
          <w:i/>
          <w:spacing w:val="-7"/>
        </w:rPr>
        <w:t xml:space="preserve"> </w:t>
      </w:r>
      <w:r w:rsidRPr="00B046F6">
        <w:rPr>
          <w:rFonts w:ascii="Times New Roman" w:eastAsia="Times New Roman" w:hAnsi="Times New Roman" w:cs="Times New Roman"/>
          <w:i/>
          <w:spacing w:val="-1"/>
        </w:rPr>
        <w:t>the</w:t>
      </w:r>
      <w:r w:rsidRPr="00B046F6">
        <w:rPr>
          <w:rFonts w:ascii="Times New Roman" w:eastAsia="Times New Roman" w:hAnsi="Times New Roman" w:cs="Times New Roman"/>
          <w:i/>
          <w:spacing w:val="-7"/>
        </w:rPr>
        <w:t xml:space="preserve"> </w:t>
      </w:r>
      <w:r w:rsidR="00341CB2" w:rsidRPr="00B046F6">
        <w:rPr>
          <w:rFonts w:ascii="Times New Roman" w:eastAsia="Times New Roman" w:hAnsi="Times New Roman" w:cs="Times New Roman"/>
          <w:i/>
          <w:spacing w:val="-7"/>
        </w:rPr>
        <w:t xml:space="preserve">Scholarly Academic section of the </w:t>
      </w:r>
      <w:r w:rsidRPr="00B046F6">
        <w:rPr>
          <w:rFonts w:ascii="Times New Roman" w:eastAsia="Times New Roman" w:hAnsi="Times New Roman" w:cs="Times New Roman"/>
          <w:i/>
          <w:spacing w:val="-1"/>
        </w:rPr>
        <w:t>college’s</w:t>
      </w:r>
      <w:r w:rsidRPr="00B046F6">
        <w:rPr>
          <w:rFonts w:ascii="Times New Roman" w:eastAsia="Times New Roman" w:hAnsi="Times New Roman" w:cs="Times New Roman"/>
          <w:i/>
          <w:spacing w:val="117"/>
          <w:w w:val="99"/>
        </w:rPr>
        <w:t xml:space="preserve"> </w:t>
      </w:r>
      <w:r w:rsidRPr="00B046F6">
        <w:rPr>
          <w:rFonts w:ascii="Times New Roman" w:eastAsia="Times New Roman" w:hAnsi="Times New Roman" w:cs="Times New Roman"/>
          <w:i/>
          <w:spacing w:val="-1"/>
        </w:rPr>
        <w:t>document</w:t>
      </w:r>
      <w:r w:rsidRPr="00B046F6">
        <w:rPr>
          <w:rFonts w:ascii="Times New Roman" w:eastAsia="Times New Roman" w:hAnsi="Times New Roman" w:cs="Times New Roman"/>
          <w:i/>
          <w:spacing w:val="-9"/>
        </w:rPr>
        <w:t xml:space="preserve"> </w:t>
      </w:r>
      <w:r w:rsidRPr="00B046F6">
        <w:rPr>
          <w:rFonts w:ascii="Times New Roman" w:eastAsia="Times New Roman" w:hAnsi="Times New Roman" w:cs="Times New Roman"/>
          <w:i/>
          <w:spacing w:val="-1"/>
          <w:u w:val="single" w:color="000000"/>
        </w:rPr>
        <w:t>Standards</w:t>
      </w:r>
      <w:r w:rsidRPr="00B046F6">
        <w:rPr>
          <w:rFonts w:ascii="Times New Roman" w:eastAsia="Times New Roman" w:hAnsi="Times New Roman" w:cs="Times New Roman"/>
          <w:i/>
          <w:spacing w:val="-9"/>
          <w:u w:val="single" w:color="000000"/>
        </w:rPr>
        <w:t xml:space="preserve"> </w:t>
      </w:r>
      <w:r w:rsidRPr="00B046F6">
        <w:rPr>
          <w:rFonts w:ascii="Times New Roman" w:eastAsia="Times New Roman" w:hAnsi="Times New Roman" w:cs="Times New Roman"/>
          <w:i/>
          <w:u w:val="single" w:color="000000"/>
        </w:rPr>
        <w:t>for</w:t>
      </w:r>
      <w:r w:rsidRPr="00B046F6">
        <w:rPr>
          <w:rFonts w:ascii="Times New Roman" w:eastAsia="Times New Roman" w:hAnsi="Times New Roman" w:cs="Times New Roman"/>
          <w:i/>
          <w:spacing w:val="-9"/>
          <w:u w:val="single" w:color="000000"/>
        </w:rPr>
        <w:t xml:space="preserve"> </w:t>
      </w:r>
      <w:r w:rsidRPr="00B046F6">
        <w:rPr>
          <w:rFonts w:ascii="Times New Roman" w:eastAsia="Times New Roman" w:hAnsi="Times New Roman" w:cs="Times New Roman"/>
          <w:i/>
          <w:spacing w:val="-1"/>
          <w:u w:val="single" w:color="000000"/>
        </w:rPr>
        <w:t>Faculty</w:t>
      </w:r>
      <w:r w:rsidRPr="00B046F6">
        <w:rPr>
          <w:rFonts w:ascii="Times New Roman" w:eastAsia="Times New Roman" w:hAnsi="Times New Roman" w:cs="Times New Roman"/>
          <w:i/>
          <w:spacing w:val="-9"/>
          <w:u w:val="single" w:color="000000"/>
        </w:rPr>
        <w:t xml:space="preserve"> </w:t>
      </w:r>
      <w:r w:rsidRPr="00B046F6">
        <w:rPr>
          <w:rFonts w:ascii="Times New Roman" w:eastAsia="Times New Roman" w:hAnsi="Times New Roman" w:cs="Times New Roman"/>
          <w:i/>
          <w:spacing w:val="-1"/>
          <w:u w:val="single" w:color="000000"/>
        </w:rPr>
        <w:t>Sufficiency</w:t>
      </w:r>
      <w:r w:rsidRPr="00B046F6">
        <w:rPr>
          <w:rFonts w:ascii="Times New Roman" w:eastAsia="Times New Roman" w:hAnsi="Times New Roman" w:cs="Times New Roman"/>
          <w:i/>
          <w:spacing w:val="-8"/>
          <w:u w:val="single" w:color="000000"/>
        </w:rPr>
        <w:t xml:space="preserve"> </w:t>
      </w:r>
      <w:r w:rsidRPr="00B046F6">
        <w:rPr>
          <w:rFonts w:ascii="Times New Roman" w:eastAsia="Times New Roman" w:hAnsi="Times New Roman" w:cs="Times New Roman"/>
          <w:i/>
          <w:u w:val="single" w:color="000000"/>
        </w:rPr>
        <w:t>&amp;</w:t>
      </w:r>
      <w:r w:rsidRPr="00B046F6">
        <w:rPr>
          <w:rFonts w:ascii="Times New Roman" w:eastAsia="Times New Roman" w:hAnsi="Times New Roman" w:cs="Times New Roman"/>
          <w:i/>
          <w:spacing w:val="-11"/>
          <w:u w:val="single" w:color="000000"/>
        </w:rPr>
        <w:t xml:space="preserve"> </w:t>
      </w:r>
      <w:r w:rsidRPr="00B046F6">
        <w:rPr>
          <w:rFonts w:ascii="Times New Roman" w:eastAsia="Times New Roman" w:hAnsi="Times New Roman" w:cs="Times New Roman"/>
          <w:i/>
          <w:spacing w:val="-1"/>
          <w:u w:val="single" w:color="000000"/>
        </w:rPr>
        <w:t>Faculty</w:t>
      </w:r>
      <w:r w:rsidRPr="00B046F6">
        <w:rPr>
          <w:rFonts w:ascii="Times New Roman" w:eastAsia="Times New Roman" w:hAnsi="Times New Roman" w:cs="Times New Roman"/>
          <w:i/>
          <w:spacing w:val="-10"/>
          <w:u w:val="single" w:color="000000"/>
        </w:rPr>
        <w:t xml:space="preserve"> </w:t>
      </w:r>
      <w:r w:rsidRPr="00B046F6">
        <w:rPr>
          <w:rFonts w:ascii="Times New Roman" w:eastAsia="Times New Roman" w:hAnsi="Times New Roman" w:cs="Times New Roman"/>
          <w:i/>
          <w:spacing w:val="-1"/>
          <w:u w:val="single" w:color="000000"/>
        </w:rPr>
        <w:t>Qualifications</w:t>
      </w:r>
      <w:r w:rsidR="00341CB2" w:rsidRPr="00B046F6">
        <w:rPr>
          <w:rFonts w:ascii="Times New Roman" w:eastAsia="Times New Roman" w:hAnsi="Times New Roman" w:cs="Times New Roman"/>
          <w:i/>
          <w:spacing w:val="-1"/>
          <w:u w:val="single" w:color="000000"/>
        </w:rPr>
        <w:t>.</w:t>
      </w:r>
      <w:r w:rsidR="00341CB2" w:rsidRPr="00B046F6">
        <w:rPr>
          <w:rFonts w:ascii="Times New Roman" w:eastAsia="Times New Roman" w:hAnsi="Times New Roman" w:cs="Times New Roman"/>
          <w:i/>
          <w:spacing w:val="-1"/>
        </w:rPr>
        <w:t xml:space="preserve"> </w:t>
      </w:r>
      <w:r w:rsidR="00DE010B" w:rsidRPr="00B046F6">
        <w:rPr>
          <w:rFonts w:ascii="Times New Roman" w:eastAsia="Times New Roman" w:hAnsi="Times New Roman" w:cs="Times New Roman"/>
          <w:i/>
          <w:spacing w:val="-1"/>
        </w:rPr>
        <w:t xml:space="preserve"> Further, t</w:t>
      </w:r>
      <w:r w:rsidR="00DE010B" w:rsidRPr="00B046F6">
        <w:rPr>
          <w:rFonts w:ascii="Times New Roman"/>
          <w:i/>
        </w:rPr>
        <w:t>he</w:t>
      </w:r>
      <w:r w:rsidR="00DE010B" w:rsidRPr="00B046F6">
        <w:rPr>
          <w:rFonts w:ascii="Times New Roman"/>
          <w:i/>
          <w:spacing w:val="-6"/>
        </w:rPr>
        <w:t xml:space="preserve"> </w:t>
      </w:r>
      <w:r w:rsidR="00DE010B" w:rsidRPr="00B046F6">
        <w:rPr>
          <w:rFonts w:ascii="Times New Roman"/>
          <w:i/>
          <w:spacing w:val="-1"/>
        </w:rPr>
        <w:t>Department</w:t>
      </w:r>
      <w:r w:rsidR="00DE010B" w:rsidRPr="00B046F6">
        <w:rPr>
          <w:rFonts w:ascii="Times New Roman"/>
          <w:i/>
          <w:spacing w:val="-5"/>
        </w:rPr>
        <w:t xml:space="preserve"> </w:t>
      </w:r>
      <w:r w:rsidR="00DE010B" w:rsidRPr="00B046F6">
        <w:rPr>
          <w:rFonts w:ascii="Times New Roman"/>
          <w:i/>
        </w:rPr>
        <w:t>of</w:t>
      </w:r>
      <w:r w:rsidR="00DE010B" w:rsidRPr="00B046F6">
        <w:rPr>
          <w:rFonts w:ascii="Times New Roman"/>
          <w:i/>
          <w:spacing w:val="-5"/>
        </w:rPr>
        <w:t xml:space="preserve"> </w:t>
      </w:r>
      <w:r w:rsidR="00DE010B" w:rsidRPr="00B046F6">
        <w:rPr>
          <w:rFonts w:ascii="Times New Roman"/>
          <w:i/>
          <w:spacing w:val="-1"/>
        </w:rPr>
        <w:t>C</w:t>
      </w:r>
      <w:r w:rsidR="00AC026A">
        <w:rPr>
          <w:rFonts w:ascii="Times New Roman"/>
          <w:i/>
          <w:spacing w:val="-1"/>
        </w:rPr>
        <w:t>IS &amp; SCM</w:t>
      </w:r>
      <w:r w:rsidR="00DE010B" w:rsidRPr="00B046F6">
        <w:rPr>
          <w:rFonts w:ascii="Times New Roman"/>
          <w:i/>
          <w:spacing w:val="-6"/>
        </w:rPr>
        <w:t xml:space="preserve"> </w:t>
      </w:r>
      <w:r w:rsidR="00DE010B" w:rsidRPr="00B046F6">
        <w:rPr>
          <w:rFonts w:ascii="Times New Roman"/>
          <w:i/>
          <w:spacing w:val="-1"/>
        </w:rPr>
        <w:t>recognizes</w:t>
      </w:r>
      <w:r w:rsidR="00DE010B" w:rsidRPr="00B046F6">
        <w:rPr>
          <w:rFonts w:ascii="Times New Roman"/>
          <w:i/>
          <w:spacing w:val="-6"/>
        </w:rPr>
        <w:t xml:space="preserve"> </w:t>
      </w:r>
      <w:r w:rsidR="00DE010B" w:rsidRPr="00B046F6">
        <w:rPr>
          <w:rFonts w:ascii="Times New Roman"/>
          <w:i/>
        </w:rPr>
        <w:t>and</w:t>
      </w:r>
      <w:r w:rsidR="00DE010B" w:rsidRPr="00B046F6">
        <w:rPr>
          <w:rFonts w:ascii="Times New Roman"/>
          <w:i/>
          <w:spacing w:val="-5"/>
        </w:rPr>
        <w:t xml:space="preserve"> </w:t>
      </w:r>
      <w:r w:rsidR="00DE010B" w:rsidRPr="00B046F6">
        <w:rPr>
          <w:rFonts w:ascii="Times New Roman"/>
          <w:i/>
          <w:spacing w:val="-1"/>
        </w:rPr>
        <w:t>adheres</w:t>
      </w:r>
      <w:r w:rsidR="00DE010B" w:rsidRPr="00B046F6">
        <w:rPr>
          <w:rFonts w:ascii="Times New Roman"/>
          <w:i/>
          <w:spacing w:val="-6"/>
        </w:rPr>
        <w:t xml:space="preserve"> </w:t>
      </w:r>
      <w:r w:rsidR="00DE010B" w:rsidRPr="00B046F6">
        <w:rPr>
          <w:rFonts w:ascii="Times New Roman"/>
          <w:i/>
        </w:rPr>
        <w:t>to</w:t>
      </w:r>
      <w:r w:rsidR="00DE010B" w:rsidRPr="00B046F6">
        <w:rPr>
          <w:rFonts w:ascii="Times New Roman"/>
          <w:i/>
          <w:spacing w:val="-5"/>
        </w:rPr>
        <w:t xml:space="preserve"> </w:t>
      </w:r>
      <w:r w:rsidR="00DE010B" w:rsidRPr="00B046F6">
        <w:rPr>
          <w:rFonts w:ascii="Times New Roman"/>
          <w:i/>
          <w:spacing w:val="-1"/>
        </w:rPr>
        <w:t>the</w:t>
      </w:r>
      <w:r w:rsidR="00DE010B" w:rsidRPr="00B046F6">
        <w:rPr>
          <w:rFonts w:ascii="Times New Roman"/>
          <w:i/>
          <w:spacing w:val="-6"/>
        </w:rPr>
        <w:t xml:space="preserve"> </w:t>
      </w:r>
      <w:r w:rsidR="00DE010B" w:rsidRPr="00B046F6">
        <w:rPr>
          <w:rFonts w:ascii="Times New Roman"/>
          <w:i/>
          <w:spacing w:val="-1"/>
        </w:rPr>
        <w:t>guidelines</w:t>
      </w:r>
      <w:r w:rsidR="00DE010B" w:rsidRPr="00B046F6">
        <w:rPr>
          <w:rFonts w:ascii="Times New Roman"/>
          <w:i/>
          <w:spacing w:val="-6"/>
        </w:rPr>
        <w:t xml:space="preserve"> </w:t>
      </w:r>
      <w:r w:rsidR="00DE010B" w:rsidRPr="00B046F6">
        <w:rPr>
          <w:rFonts w:ascii="Times New Roman"/>
          <w:i/>
          <w:spacing w:val="-1"/>
        </w:rPr>
        <w:t>established</w:t>
      </w:r>
      <w:r w:rsidR="00DE010B" w:rsidRPr="00B046F6">
        <w:rPr>
          <w:rFonts w:ascii="Times New Roman"/>
          <w:i/>
          <w:spacing w:val="-5"/>
        </w:rPr>
        <w:t xml:space="preserve"> </w:t>
      </w:r>
      <w:r w:rsidR="00DE010B" w:rsidRPr="00B046F6">
        <w:rPr>
          <w:rFonts w:ascii="Times New Roman"/>
          <w:i/>
        </w:rPr>
        <w:t>by</w:t>
      </w:r>
      <w:r w:rsidR="00DE010B" w:rsidRPr="00B046F6">
        <w:rPr>
          <w:rFonts w:ascii="Times New Roman"/>
          <w:i/>
          <w:spacing w:val="-7"/>
        </w:rPr>
        <w:t xml:space="preserve"> </w:t>
      </w:r>
      <w:r w:rsidR="00DE010B" w:rsidRPr="00B046F6">
        <w:rPr>
          <w:rFonts w:ascii="Times New Roman"/>
          <w:i/>
        </w:rPr>
        <w:t>the</w:t>
      </w:r>
      <w:r w:rsidR="00DE010B" w:rsidRPr="00B046F6">
        <w:rPr>
          <w:rFonts w:ascii="Times New Roman"/>
          <w:i/>
          <w:spacing w:val="103"/>
          <w:w w:val="99"/>
        </w:rPr>
        <w:t xml:space="preserve"> </w:t>
      </w:r>
      <w:r w:rsidR="00DE010B" w:rsidRPr="00B046F6">
        <w:rPr>
          <w:rFonts w:ascii="Times New Roman"/>
          <w:i/>
          <w:spacing w:val="-1"/>
        </w:rPr>
        <w:t>Walker</w:t>
      </w:r>
      <w:r w:rsidR="00DE010B" w:rsidRPr="00B046F6">
        <w:rPr>
          <w:rFonts w:ascii="Times New Roman"/>
          <w:i/>
          <w:spacing w:val="-6"/>
        </w:rPr>
        <w:t xml:space="preserve"> </w:t>
      </w:r>
      <w:r w:rsidR="00DE010B" w:rsidRPr="00B046F6">
        <w:rPr>
          <w:rFonts w:ascii="Times New Roman"/>
          <w:i/>
        </w:rPr>
        <w:t>College</w:t>
      </w:r>
      <w:r w:rsidR="00DE010B" w:rsidRPr="00B046F6">
        <w:rPr>
          <w:rFonts w:ascii="Times New Roman"/>
          <w:i/>
          <w:spacing w:val="-6"/>
        </w:rPr>
        <w:t xml:space="preserve"> </w:t>
      </w:r>
      <w:r w:rsidR="00DE010B" w:rsidRPr="00B046F6">
        <w:rPr>
          <w:rFonts w:ascii="Times New Roman"/>
          <w:i/>
        </w:rPr>
        <w:t>of</w:t>
      </w:r>
      <w:r w:rsidR="00DE010B" w:rsidRPr="00B046F6">
        <w:rPr>
          <w:rFonts w:ascii="Times New Roman"/>
          <w:i/>
          <w:spacing w:val="-4"/>
        </w:rPr>
        <w:t xml:space="preserve"> </w:t>
      </w:r>
      <w:r w:rsidR="00DE010B" w:rsidRPr="00B046F6">
        <w:rPr>
          <w:rFonts w:ascii="Times New Roman"/>
          <w:i/>
          <w:spacing w:val="-1"/>
        </w:rPr>
        <w:t>Business</w:t>
      </w:r>
      <w:r w:rsidR="00DE010B" w:rsidRPr="00B046F6">
        <w:rPr>
          <w:rFonts w:ascii="Times New Roman"/>
          <w:i/>
          <w:spacing w:val="-6"/>
        </w:rPr>
        <w:t xml:space="preserve"> </w:t>
      </w:r>
      <w:r w:rsidR="00DE010B" w:rsidRPr="00B046F6">
        <w:rPr>
          <w:rFonts w:ascii="Times New Roman"/>
          <w:i/>
          <w:spacing w:val="-1"/>
        </w:rPr>
        <w:t>Faculty</w:t>
      </w:r>
      <w:r w:rsidR="00DE010B" w:rsidRPr="00B046F6">
        <w:rPr>
          <w:rFonts w:ascii="Times New Roman"/>
          <w:i/>
          <w:spacing w:val="-6"/>
        </w:rPr>
        <w:t xml:space="preserve"> </w:t>
      </w:r>
      <w:r w:rsidR="00DE010B" w:rsidRPr="00B046F6">
        <w:rPr>
          <w:rFonts w:ascii="Times New Roman"/>
          <w:i/>
          <w:spacing w:val="-1"/>
        </w:rPr>
        <w:t>Personnel</w:t>
      </w:r>
      <w:r w:rsidR="00DE010B" w:rsidRPr="00B046F6">
        <w:rPr>
          <w:rFonts w:ascii="Times New Roman"/>
          <w:i/>
          <w:spacing w:val="-4"/>
        </w:rPr>
        <w:t xml:space="preserve"> </w:t>
      </w:r>
      <w:r w:rsidR="00DE010B" w:rsidRPr="00B046F6">
        <w:rPr>
          <w:rFonts w:ascii="Times New Roman"/>
          <w:i/>
          <w:spacing w:val="-1"/>
        </w:rPr>
        <w:t>Guidelines</w:t>
      </w:r>
      <w:r w:rsidR="00DE010B" w:rsidRPr="00B046F6">
        <w:rPr>
          <w:rFonts w:ascii="Times New Roman"/>
          <w:i/>
          <w:spacing w:val="-6"/>
        </w:rPr>
        <w:t xml:space="preserve"> </w:t>
      </w:r>
      <w:r w:rsidR="00DE010B" w:rsidRPr="00B046F6">
        <w:rPr>
          <w:rFonts w:ascii="Times New Roman"/>
          <w:i/>
        </w:rPr>
        <w:t>in</w:t>
      </w:r>
      <w:r w:rsidR="00DE010B" w:rsidRPr="00B046F6">
        <w:rPr>
          <w:rFonts w:ascii="Times New Roman"/>
          <w:i/>
          <w:spacing w:val="-5"/>
        </w:rPr>
        <w:t xml:space="preserve"> </w:t>
      </w:r>
      <w:r w:rsidR="00DE010B" w:rsidRPr="00B046F6">
        <w:rPr>
          <w:rFonts w:ascii="Times New Roman"/>
          <w:i/>
        </w:rPr>
        <w:t>the</w:t>
      </w:r>
      <w:r w:rsidR="00DE010B" w:rsidRPr="00B046F6">
        <w:rPr>
          <w:rFonts w:ascii="Times New Roman"/>
          <w:i/>
          <w:spacing w:val="-5"/>
        </w:rPr>
        <w:t xml:space="preserve"> </w:t>
      </w:r>
      <w:r w:rsidR="00DE010B" w:rsidRPr="00B046F6">
        <w:rPr>
          <w:rFonts w:ascii="Times New Roman"/>
          <w:i/>
          <w:spacing w:val="-1"/>
        </w:rPr>
        <w:t>area</w:t>
      </w:r>
      <w:r w:rsidR="00DE010B" w:rsidRPr="00B046F6">
        <w:rPr>
          <w:rFonts w:ascii="Times New Roman"/>
          <w:i/>
          <w:spacing w:val="-6"/>
        </w:rPr>
        <w:t xml:space="preserve"> </w:t>
      </w:r>
      <w:r w:rsidR="00DE010B" w:rsidRPr="00B046F6">
        <w:rPr>
          <w:rFonts w:ascii="Times New Roman"/>
          <w:i/>
        </w:rPr>
        <w:t>of</w:t>
      </w:r>
      <w:r w:rsidR="00DE010B" w:rsidRPr="00B046F6">
        <w:rPr>
          <w:rFonts w:ascii="Times New Roman"/>
          <w:i/>
          <w:spacing w:val="-4"/>
        </w:rPr>
        <w:t xml:space="preserve"> intellectual contribution </w:t>
      </w:r>
      <w:r w:rsidR="00DE010B" w:rsidRPr="00B046F6">
        <w:rPr>
          <w:rFonts w:ascii="Times New Roman"/>
          <w:i/>
        </w:rPr>
        <w:t>for</w:t>
      </w:r>
      <w:r w:rsidR="00DE010B" w:rsidRPr="00B046F6">
        <w:rPr>
          <w:rFonts w:ascii="Times New Roman"/>
          <w:i/>
          <w:spacing w:val="-5"/>
        </w:rPr>
        <w:t xml:space="preserve"> </w:t>
      </w:r>
      <w:proofErr w:type="gramStart"/>
      <w:r w:rsidR="00DE010B" w:rsidRPr="00B046F6">
        <w:rPr>
          <w:rFonts w:ascii="Times New Roman"/>
          <w:i/>
          <w:spacing w:val="-1"/>
        </w:rPr>
        <w:t>those</w:t>
      </w:r>
      <w:r w:rsidR="00DE010B" w:rsidRPr="00B046F6">
        <w:rPr>
          <w:rFonts w:ascii="Times New Roman"/>
          <w:i/>
          <w:spacing w:val="-6"/>
        </w:rPr>
        <w:t xml:space="preserve"> </w:t>
      </w:r>
      <w:r w:rsidR="00DE010B" w:rsidRPr="00B046F6">
        <w:rPr>
          <w:rFonts w:ascii="Times New Roman"/>
          <w:i/>
          <w:spacing w:val="-1"/>
        </w:rPr>
        <w:t>faculty</w:t>
      </w:r>
      <w:proofErr w:type="gramEnd"/>
      <w:r w:rsidR="00DE010B" w:rsidRPr="00B046F6">
        <w:rPr>
          <w:rFonts w:ascii="Times New Roman"/>
          <w:i/>
          <w:spacing w:val="91"/>
          <w:w w:val="99"/>
        </w:rPr>
        <w:t xml:space="preserve"> </w:t>
      </w:r>
      <w:r w:rsidR="00DE010B" w:rsidRPr="00B046F6">
        <w:rPr>
          <w:rFonts w:ascii="Times New Roman"/>
          <w:i/>
          <w:spacing w:val="-1"/>
        </w:rPr>
        <w:t>applying</w:t>
      </w:r>
      <w:r w:rsidR="00DE010B" w:rsidRPr="00B046F6">
        <w:rPr>
          <w:rFonts w:ascii="Times New Roman"/>
          <w:i/>
          <w:spacing w:val="-6"/>
        </w:rPr>
        <w:t xml:space="preserve"> </w:t>
      </w:r>
      <w:r w:rsidR="00DE010B" w:rsidRPr="00B046F6">
        <w:rPr>
          <w:rFonts w:ascii="Times New Roman"/>
          <w:i/>
        </w:rPr>
        <w:t>for</w:t>
      </w:r>
      <w:r w:rsidR="00DE010B" w:rsidRPr="00B046F6">
        <w:rPr>
          <w:rFonts w:ascii="Times New Roman"/>
          <w:i/>
          <w:spacing w:val="-6"/>
        </w:rPr>
        <w:t xml:space="preserve"> </w:t>
      </w:r>
      <w:r w:rsidR="00DE010B" w:rsidRPr="00B046F6">
        <w:rPr>
          <w:rFonts w:ascii="Times New Roman"/>
          <w:i/>
          <w:spacing w:val="-1"/>
        </w:rPr>
        <w:t>tenure</w:t>
      </w:r>
      <w:r w:rsidR="00DE010B" w:rsidRPr="00B046F6">
        <w:rPr>
          <w:rFonts w:ascii="Times New Roman"/>
          <w:i/>
          <w:spacing w:val="-5"/>
        </w:rPr>
        <w:t xml:space="preserve"> </w:t>
      </w:r>
      <w:r w:rsidR="00DE010B" w:rsidRPr="00B046F6">
        <w:rPr>
          <w:rFonts w:ascii="Times New Roman"/>
          <w:i/>
        </w:rPr>
        <w:t>as</w:t>
      </w:r>
      <w:r w:rsidR="00DE010B" w:rsidRPr="00B046F6">
        <w:rPr>
          <w:rFonts w:ascii="Times New Roman"/>
          <w:i/>
          <w:spacing w:val="-6"/>
        </w:rPr>
        <w:t xml:space="preserve"> </w:t>
      </w:r>
      <w:r w:rsidR="00DE010B" w:rsidRPr="00B046F6">
        <w:rPr>
          <w:rFonts w:ascii="Times New Roman"/>
          <w:i/>
        </w:rPr>
        <w:t>the</w:t>
      </w:r>
      <w:r w:rsidR="00DE010B" w:rsidRPr="00B046F6">
        <w:rPr>
          <w:rFonts w:ascii="Times New Roman"/>
          <w:i/>
          <w:spacing w:val="-5"/>
        </w:rPr>
        <w:t xml:space="preserve"> </w:t>
      </w:r>
      <w:r w:rsidR="00DE010B" w:rsidRPr="00B046F6">
        <w:rPr>
          <w:rFonts w:ascii="Times New Roman"/>
          <w:i/>
          <w:spacing w:val="-1"/>
        </w:rPr>
        <w:t>minimum</w:t>
      </w:r>
      <w:r w:rsidR="00DE010B" w:rsidRPr="00B046F6">
        <w:rPr>
          <w:rFonts w:ascii="Times New Roman"/>
          <w:i/>
          <w:spacing w:val="-6"/>
        </w:rPr>
        <w:t xml:space="preserve"> </w:t>
      </w:r>
      <w:r w:rsidR="00DE010B" w:rsidRPr="00B046F6">
        <w:rPr>
          <w:rFonts w:ascii="Times New Roman"/>
          <w:i/>
          <w:spacing w:val="-1"/>
        </w:rPr>
        <w:t>level</w:t>
      </w:r>
      <w:r w:rsidR="00DE010B" w:rsidRPr="00B046F6">
        <w:rPr>
          <w:rFonts w:ascii="Times New Roman"/>
          <w:i/>
          <w:spacing w:val="-5"/>
        </w:rPr>
        <w:t xml:space="preserve"> </w:t>
      </w:r>
      <w:r w:rsidR="00DE010B" w:rsidRPr="00B046F6">
        <w:rPr>
          <w:rFonts w:ascii="Times New Roman"/>
          <w:i/>
        </w:rPr>
        <w:t>to</w:t>
      </w:r>
      <w:r w:rsidR="00DE010B" w:rsidRPr="00B046F6">
        <w:rPr>
          <w:rFonts w:ascii="Times New Roman"/>
          <w:i/>
          <w:spacing w:val="-4"/>
        </w:rPr>
        <w:t xml:space="preserve"> </w:t>
      </w:r>
      <w:r w:rsidR="00DE010B" w:rsidRPr="00B046F6">
        <w:rPr>
          <w:rFonts w:ascii="Times New Roman"/>
          <w:i/>
          <w:spacing w:val="-1"/>
        </w:rPr>
        <w:t>meet</w:t>
      </w:r>
      <w:r w:rsidR="00DE010B" w:rsidRPr="00B046F6">
        <w:rPr>
          <w:rFonts w:ascii="Times New Roman"/>
          <w:i/>
          <w:spacing w:val="-5"/>
        </w:rPr>
        <w:t xml:space="preserve"> </w:t>
      </w:r>
      <w:r w:rsidR="00DE010B" w:rsidRPr="00B046F6">
        <w:rPr>
          <w:rFonts w:ascii="Times New Roman"/>
          <w:i/>
        </w:rPr>
        <w:t>and</w:t>
      </w:r>
      <w:r w:rsidR="00DE010B" w:rsidRPr="00B046F6">
        <w:rPr>
          <w:rFonts w:ascii="Times New Roman"/>
          <w:i/>
          <w:spacing w:val="-6"/>
        </w:rPr>
        <w:t xml:space="preserve"> </w:t>
      </w:r>
      <w:r w:rsidR="00DE010B" w:rsidRPr="00B046F6">
        <w:rPr>
          <w:rFonts w:ascii="Times New Roman"/>
          <w:i/>
        </w:rPr>
        <w:t>to</w:t>
      </w:r>
      <w:r w:rsidR="00DE010B" w:rsidRPr="00B046F6">
        <w:rPr>
          <w:rFonts w:ascii="Times New Roman"/>
          <w:i/>
          <w:spacing w:val="-5"/>
        </w:rPr>
        <w:t xml:space="preserve"> </w:t>
      </w:r>
      <w:r w:rsidR="00DE010B" w:rsidRPr="00B046F6">
        <w:rPr>
          <w:rFonts w:ascii="Times New Roman"/>
          <w:i/>
        </w:rPr>
        <w:t>be</w:t>
      </w:r>
      <w:r w:rsidR="00DE010B" w:rsidRPr="00B046F6">
        <w:rPr>
          <w:rFonts w:ascii="Times New Roman"/>
          <w:i/>
          <w:spacing w:val="-6"/>
        </w:rPr>
        <w:t xml:space="preserve"> </w:t>
      </w:r>
      <w:r w:rsidR="00DE010B" w:rsidRPr="00B046F6">
        <w:rPr>
          <w:rFonts w:ascii="Times New Roman"/>
          <w:i/>
          <w:spacing w:val="-1"/>
        </w:rPr>
        <w:t>granted</w:t>
      </w:r>
      <w:r w:rsidR="00DE010B" w:rsidRPr="00B046F6">
        <w:rPr>
          <w:rFonts w:ascii="Times New Roman"/>
          <w:i/>
          <w:spacing w:val="-6"/>
        </w:rPr>
        <w:t xml:space="preserve"> </w:t>
      </w:r>
      <w:r w:rsidR="00DE010B" w:rsidRPr="00B046F6">
        <w:rPr>
          <w:rFonts w:ascii="Times New Roman"/>
          <w:i/>
          <w:spacing w:val="-1"/>
        </w:rPr>
        <w:t>tenure</w:t>
      </w:r>
      <w:r w:rsidR="00DE010B" w:rsidRPr="00B046F6">
        <w:rPr>
          <w:rFonts w:ascii="Times New Roman"/>
          <w:i/>
          <w:spacing w:val="-6"/>
        </w:rPr>
        <w:t xml:space="preserve"> </w:t>
      </w:r>
      <w:r w:rsidR="00DE010B" w:rsidRPr="00B046F6">
        <w:rPr>
          <w:rFonts w:ascii="Times New Roman"/>
          <w:i/>
        </w:rPr>
        <w:t>in</w:t>
      </w:r>
      <w:r w:rsidR="00DE010B" w:rsidRPr="00B046F6">
        <w:rPr>
          <w:rFonts w:ascii="Times New Roman"/>
          <w:i/>
          <w:spacing w:val="-5"/>
        </w:rPr>
        <w:t xml:space="preserve"> </w:t>
      </w:r>
      <w:r w:rsidR="00DE010B" w:rsidRPr="00B046F6">
        <w:rPr>
          <w:rFonts w:ascii="Times New Roman"/>
          <w:i/>
        </w:rPr>
        <w:t>the</w:t>
      </w:r>
      <w:r w:rsidR="00DE010B" w:rsidRPr="00B046F6">
        <w:rPr>
          <w:rFonts w:ascii="Times New Roman"/>
          <w:i/>
          <w:spacing w:val="-6"/>
        </w:rPr>
        <w:t xml:space="preserve"> </w:t>
      </w:r>
      <w:r w:rsidR="00DE010B" w:rsidRPr="00B046F6">
        <w:rPr>
          <w:rFonts w:ascii="Times New Roman"/>
          <w:i/>
          <w:spacing w:val="-1"/>
        </w:rPr>
        <w:t>Department.</w:t>
      </w:r>
    </w:p>
    <w:p w14:paraId="7E03D195" w14:textId="77777777" w:rsidR="0083609F" w:rsidRDefault="0083609F" w:rsidP="00635F11">
      <w:pPr>
        <w:spacing w:before="7"/>
        <w:rPr>
          <w:rFonts w:ascii="Times New Roman" w:eastAsia="Times New Roman" w:hAnsi="Times New Roman" w:cs="Times New Roman"/>
          <w:i/>
          <w:sz w:val="29"/>
          <w:szCs w:val="29"/>
        </w:rPr>
      </w:pPr>
    </w:p>
    <w:p w14:paraId="738C4154" w14:textId="77777777" w:rsidR="0083609F" w:rsidRDefault="00E97124" w:rsidP="00635F11">
      <w:pPr>
        <w:pStyle w:val="Heading1"/>
        <w:spacing w:before="71" w:line="253" w:lineRule="exact"/>
        <w:ind w:left="0"/>
        <w:jc w:val="both"/>
        <w:rPr>
          <w:b w:val="0"/>
          <w:bCs w:val="0"/>
        </w:rPr>
      </w:pPr>
      <w:r>
        <w:rPr>
          <w:spacing w:val="-1"/>
        </w:rPr>
        <w:t>Teaching</w:t>
      </w:r>
      <w:r>
        <w:rPr>
          <w:spacing w:val="-10"/>
        </w:rPr>
        <w:t xml:space="preserve"> </w:t>
      </w:r>
      <w:r>
        <w:t>and</w:t>
      </w:r>
      <w:r>
        <w:rPr>
          <w:spacing w:val="-10"/>
        </w:rPr>
        <w:t xml:space="preserve"> </w:t>
      </w:r>
      <w:r>
        <w:rPr>
          <w:spacing w:val="-1"/>
        </w:rPr>
        <w:t>Service</w:t>
      </w:r>
    </w:p>
    <w:p w14:paraId="66B32BA0" w14:textId="77777777" w:rsidR="0083609F" w:rsidRDefault="00E97124" w:rsidP="00635F11">
      <w:pPr>
        <w:pStyle w:val="BodyText"/>
        <w:ind w:left="0" w:right="420"/>
        <w:jc w:val="both"/>
      </w:pPr>
      <w:r>
        <w:rPr>
          <w:spacing w:val="-1"/>
        </w:rPr>
        <w:t>Section</w:t>
      </w:r>
      <w:r>
        <w:rPr>
          <w:spacing w:val="-5"/>
        </w:rPr>
        <w:t xml:space="preserve"> </w:t>
      </w:r>
      <w:r>
        <w:t>I.B.2</w:t>
      </w:r>
      <w:r>
        <w:rPr>
          <w:spacing w:val="-5"/>
        </w:rPr>
        <w:t xml:space="preserve"> </w:t>
      </w:r>
      <w:r>
        <w:rPr>
          <w:spacing w:val="-1"/>
        </w:rPr>
        <w:t>(page</w:t>
      </w:r>
      <w:r>
        <w:rPr>
          <w:spacing w:val="-6"/>
        </w:rPr>
        <w:t xml:space="preserve"> </w:t>
      </w:r>
      <w:r>
        <w:t>8</w:t>
      </w:r>
      <w:r>
        <w:rPr>
          <w:spacing w:val="-4"/>
        </w:rPr>
        <w:t xml:space="preserve"> </w:t>
      </w:r>
      <w:r>
        <w:rPr>
          <w:spacing w:val="-1"/>
        </w:rPr>
        <w:t>and</w:t>
      </w:r>
      <w:r>
        <w:rPr>
          <w:spacing w:val="-4"/>
        </w:rPr>
        <w:t xml:space="preserve"> </w:t>
      </w:r>
      <w:r>
        <w:rPr>
          <w:spacing w:val="-1"/>
        </w:rPr>
        <w:t>9)</w:t>
      </w:r>
      <w:r>
        <w:rPr>
          <w:spacing w:val="-5"/>
        </w:rPr>
        <w:t xml:space="preserve"> </w:t>
      </w:r>
      <w:r>
        <w:t>of</w:t>
      </w:r>
      <w:r>
        <w:rPr>
          <w:spacing w:val="-4"/>
        </w:rPr>
        <w:t xml:space="preserve"> </w:t>
      </w:r>
      <w:r>
        <w:t>the</w:t>
      </w:r>
      <w:r>
        <w:rPr>
          <w:spacing w:val="-5"/>
        </w:rPr>
        <w:t xml:space="preserve"> </w:t>
      </w:r>
      <w:r>
        <w:rPr>
          <w:spacing w:val="-1"/>
        </w:rPr>
        <w:t>Walker</w:t>
      </w:r>
      <w:r>
        <w:rPr>
          <w:spacing w:val="-5"/>
        </w:rPr>
        <w:t xml:space="preserve"> </w:t>
      </w:r>
      <w:r>
        <w:rPr>
          <w:spacing w:val="-1"/>
        </w:rPr>
        <w:t>College</w:t>
      </w:r>
      <w:r>
        <w:rPr>
          <w:spacing w:val="-5"/>
        </w:rPr>
        <w:t xml:space="preserve"> </w:t>
      </w:r>
      <w:r>
        <w:t>of</w:t>
      </w:r>
      <w:r>
        <w:rPr>
          <w:spacing w:val="-5"/>
        </w:rPr>
        <w:t xml:space="preserve"> </w:t>
      </w:r>
      <w:r>
        <w:rPr>
          <w:spacing w:val="-1"/>
        </w:rPr>
        <w:t>Business</w:t>
      </w:r>
      <w:r>
        <w:rPr>
          <w:spacing w:val="-5"/>
        </w:rPr>
        <w:t xml:space="preserve"> </w:t>
      </w:r>
      <w:r>
        <w:rPr>
          <w:spacing w:val="-1"/>
        </w:rPr>
        <w:t>Faculty</w:t>
      </w:r>
      <w:r>
        <w:rPr>
          <w:spacing w:val="-3"/>
        </w:rPr>
        <w:t xml:space="preserve"> </w:t>
      </w:r>
      <w:r>
        <w:rPr>
          <w:spacing w:val="-1"/>
        </w:rPr>
        <w:t>Personnel</w:t>
      </w:r>
      <w:r>
        <w:rPr>
          <w:spacing w:val="-5"/>
        </w:rPr>
        <w:t xml:space="preserve"> </w:t>
      </w:r>
      <w:r>
        <w:rPr>
          <w:spacing w:val="-1"/>
        </w:rPr>
        <w:t>Guidelines</w:t>
      </w:r>
      <w:r>
        <w:rPr>
          <w:spacing w:val="47"/>
        </w:rPr>
        <w:t xml:space="preserve"> </w:t>
      </w:r>
      <w:r>
        <w:rPr>
          <w:spacing w:val="-1"/>
        </w:rPr>
        <w:t>establish</w:t>
      </w:r>
      <w:r>
        <w:rPr>
          <w:spacing w:val="-5"/>
        </w:rPr>
        <w:t xml:space="preserve"> </w:t>
      </w:r>
      <w:r>
        <w:rPr>
          <w:spacing w:val="-1"/>
        </w:rPr>
        <w:t>criteria</w:t>
      </w:r>
      <w:r>
        <w:rPr>
          <w:spacing w:val="109"/>
          <w:w w:val="99"/>
        </w:rPr>
        <w:t xml:space="preserve"> </w:t>
      </w:r>
      <w:r>
        <w:t>for</w:t>
      </w:r>
      <w:r>
        <w:rPr>
          <w:spacing w:val="-6"/>
        </w:rPr>
        <w:t xml:space="preserve"> </w:t>
      </w:r>
      <w:r>
        <w:rPr>
          <w:spacing w:val="-1"/>
        </w:rPr>
        <w:t>recognized</w:t>
      </w:r>
      <w:r>
        <w:rPr>
          <w:spacing w:val="-5"/>
        </w:rPr>
        <w:t xml:space="preserve"> </w:t>
      </w:r>
      <w:r>
        <w:rPr>
          <w:spacing w:val="-1"/>
        </w:rPr>
        <w:t>skill</w:t>
      </w:r>
      <w:r>
        <w:rPr>
          <w:spacing w:val="-5"/>
        </w:rPr>
        <w:t xml:space="preserve"> </w:t>
      </w:r>
      <w:r>
        <w:t>in</w:t>
      </w:r>
      <w:r>
        <w:rPr>
          <w:spacing w:val="-6"/>
        </w:rPr>
        <w:t xml:space="preserve"> </w:t>
      </w:r>
      <w:r>
        <w:rPr>
          <w:spacing w:val="-1"/>
        </w:rPr>
        <w:t>teaching</w:t>
      </w:r>
      <w:r>
        <w:rPr>
          <w:spacing w:val="-5"/>
        </w:rPr>
        <w:t xml:space="preserve"> </w:t>
      </w:r>
      <w:r>
        <w:rPr>
          <w:spacing w:val="-1"/>
        </w:rPr>
        <w:t>and</w:t>
      </w:r>
      <w:r>
        <w:rPr>
          <w:spacing w:val="-5"/>
        </w:rPr>
        <w:t xml:space="preserve"> </w:t>
      </w:r>
      <w:r>
        <w:rPr>
          <w:spacing w:val="-1"/>
        </w:rPr>
        <w:t>recognized</w:t>
      </w:r>
      <w:r>
        <w:rPr>
          <w:spacing w:val="-5"/>
        </w:rPr>
        <w:t xml:space="preserve"> </w:t>
      </w:r>
      <w:r>
        <w:rPr>
          <w:spacing w:val="-1"/>
        </w:rPr>
        <w:t>accomplishment</w:t>
      </w:r>
      <w:r>
        <w:rPr>
          <w:spacing w:val="-5"/>
        </w:rPr>
        <w:t xml:space="preserve"> </w:t>
      </w:r>
      <w:r>
        <w:t>in</w:t>
      </w:r>
      <w:r>
        <w:rPr>
          <w:spacing w:val="-6"/>
        </w:rPr>
        <w:t xml:space="preserve"> </w:t>
      </w:r>
      <w:r>
        <w:rPr>
          <w:spacing w:val="-1"/>
        </w:rPr>
        <w:t>service</w:t>
      </w:r>
      <w:r>
        <w:rPr>
          <w:spacing w:val="-8"/>
        </w:rPr>
        <w:t xml:space="preserve"> </w:t>
      </w:r>
      <w:r>
        <w:t>for</w:t>
      </w:r>
      <w:r>
        <w:rPr>
          <w:spacing w:val="-5"/>
        </w:rPr>
        <w:t xml:space="preserve"> </w:t>
      </w:r>
      <w:r>
        <w:rPr>
          <w:spacing w:val="-1"/>
        </w:rPr>
        <w:t>candidates</w:t>
      </w:r>
      <w:r>
        <w:rPr>
          <w:spacing w:val="-6"/>
        </w:rPr>
        <w:t xml:space="preserve"> </w:t>
      </w:r>
      <w:r>
        <w:rPr>
          <w:spacing w:val="-1"/>
        </w:rPr>
        <w:t>attempting</w:t>
      </w:r>
      <w:r>
        <w:rPr>
          <w:spacing w:val="-5"/>
        </w:rPr>
        <w:t xml:space="preserve"> </w:t>
      </w:r>
      <w:r>
        <w:t>to</w:t>
      </w:r>
      <w:r>
        <w:rPr>
          <w:spacing w:val="-5"/>
        </w:rPr>
        <w:t xml:space="preserve"> </w:t>
      </w:r>
      <w:r>
        <w:rPr>
          <w:spacing w:val="-1"/>
        </w:rPr>
        <w:t>qualify</w:t>
      </w:r>
      <w:r>
        <w:rPr>
          <w:spacing w:val="107"/>
          <w:w w:val="99"/>
        </w:rPr>
        <w:t xml:space="preserve"> </w:t>
      </w:r>
      <w:r>
        <w:t>for</w:t>
      </w:r>
      <w:r>
        <w:rPr>
          <w:spacing w:val="-6"/>
        </w:rPr>
        <w:t xml:space="preserve"> </w:t>
      </w:r>
      <w:r>
        <w:rPr>
          <w:spacing w:val="-1"/>
        </w:rPr>
        <w:t>tenure.</w:t>
      </w:r>
      <w:r>
        <w:rPr>
          <w:spacing w:val="44"/>
        </w:rPr>
        <w:t xml:space="preserve"> </w:t>
      </w:r>
      <w:r>
        <w:rPr>
          <w:spacing w:val="-1"/>
        </w:rPr>
        <w:t>These</w:t>
      </w:r>
      <w:r>
        <w:rPr>
          <w:spacing w:val="-7"/>
        </w:rPr>
        <w:t xml:space="preserve"> </w:t>
      </w:r>
      <w:r>
        <w:rPr>
          <w:spacing w:val="-1"/>
        </w:rPr>
        <w:t>Guidelines</w:t>
      </w:r>
      <w:r>
        <w:rPr>
          <w:spacing w:val="-7"/>
        </w:rPr>
        <w:t xml:space="preserve"> </w:t>
      </w:r>
      <w:r>
        <w:rPr>
          <w:spacing w:val="-1"/>
        </w:rPr>
        <w:t>state:</w:t>
      </w:r>
    </w:p>
    <w:p w14:paraId="029D7990" w14:textId="77777777" w:rsidR="0083609F" w:rsidRDefault="0083609F" w:rsidP="00635F11">
      <w:pPr>
        <w:spacing w:before="11"/>
        <w:rPr>
          <w:rFonts w:ascii="Times New Roman" w:eastAsia="Times New Roman" w:hAnsi="Times New Roman" w:cs="Times New Roman"/>
          <w:sz w:val="21"/>
          <w:szCs w:val="21"/>
        </w:rPr>
      </w:pPr>
    </w:p>
    <w:p w14:paraId="6E4D3405" w14:textId="77777777" w:rsidR="0083609F" w:rsidRDefault="00E97124" w:rsidP="00635F11">
      <w:pPr>
        <w:spacing w:line="275" w:lineRule="auto"/>
        <w:rPr>
          <w:rFonts w:ascii="Times New Roman" w:eastAsia="Times New Roman" w:hAnsi="Times New Roman" w:cs="Times New Roman"/>
        </w:rPr>
      </w:pPr>
      <w:r>
        <w:rPr>
          <w:rFonts w:ascii="Times New Roman" w:eastAsia="Times New Roman" w:hAnsi="Times New Roman" w:cs="Times New Roman"/>
          <w:b/>
          <w:bCs/>
          <w:spacing w:val="-3"/>
        </w:rPr>
        <w:t>“Recognized</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skill</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in</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teaching</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3"/>
        </w:rPr>
        <w:t>means</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the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candidate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has</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attained</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3"/>
        </w:rPr>
        <w:t>teaching</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effectiveness.</w:t>
      </w:r>
      <w:r>
        <w:rPr>
          <w:rFonts w:ascii="Times New Roman" w:eastAsia="Times New Roman" w:hAnsi="Times New Roman" w:cs="Times New Roman"/>
          <w:b/>
          <w:bCs/>
          <w:spacing w:val="16"/>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earn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58"/>
          <w:w w:val="99"/>
        </w:rPr>
        <w:t xml:space="preserve"> </w:t>
      </w:r>
      <w:r>
        <w:rPr>
          <w:rFonts w:ascii="Times New Roman" w:eastAsia="Times New Roman" w:hAnsi="Times New Roman" w:cs="Times New Roman"/>
          <w:spacing w:val="-3"/>
        </w:rPr>
        <w:t>recommendation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tenure,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candidates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must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demonstrate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9"/>
        </w:rPr>
        <w:t xml:space="preserve"> </w:t>
      </w:r>
      <w:r>
        <w:rPr>
          <w:rFonts w:ascii="Times New Roman" w:eastAsia="Times New Roman" w:hAnsi="Times New Roman" w:cs="Times New Roman"/>
        </w:rPr>
        <w:t>they:</w:t>
      </w:r>
    </w:p>
    <w:p w14:paraId="22D19231" w14:textId="77777777" w:rsidR="0083609F" w:rsidRDefault="0083609F" w:rsidP="00635F11">
      <w:pPr>
        <w:spacing w:before="6"/>
        <w:rPr>
          <w:rFonts w:ascii="Times New Roman" w:eastAsia="Times New Roman" w:hAnsi="Times New Roman" w:cs="Times New Roman"/>
          <w:sz w:val="17"/>
          <w:szCs w:val="17"/>
        </w:rPr>
      </w:pPr>
    </w:p>
    <w:p w14:paraId="5CE21B45" w14:textId="77777777" w:rsidR="0083609F" w:rsidRPr="00FC65E4" w:rsidRDefault="00E97124" w:rsidP="00553CFF">
      <w:pPr>
        <w:pStyle w:val="BodyText"/>
        <w:numPr>
          <w:ilvl w:val="0"/>
          <w:numId w:val="15"/>
        </w:numPr>
        <w:tabs>
          <w:tab w:val="left" w:pos="360"/>
        </w:tabs>
      </w:pPr>
      <w:r>
        <w:rPr>
          <w:spacing w:val="4"/>
        </w:rPr>
        <w:t>have</w:t>
      </w:r>
      <w:r>
        <w:rPr>
          <w:spacing w:val="7"/>
        </w:rPr>
        <w:t xml:space="preserve"> </w:t>
      </w:r>
      <w:r>
        <w:rPr>
          <w:spacing w:val="5"/>
        </w:rPr>
        <w:t>attained</w:t>
      </w:r>
      <w:r>
        <w:rPr>
          <w:spacing w:val="6"/>
        </w:rPr>
        <w:t xml:space="preserve"> </w:t>
      </w:r>
      <w:r>
        <w:rPr>
          <w:spacing w:val="5"/>
        </w:rPr>
        <w:t>teaching</w:t>
      </w:r>
      <w:r>
        <w:rPr>
          <w:spacing w:val="7"/>
        </w:rPr>
        <w:t xml:space="preserve"> </w:t>
      </w:r>
      <w:r>
        <w:rPr>
          <w:spacing w:val="6"/>
        </w:rPr>
        <w:t>effectiveness,</w:t>
      </w:r>
      <w:r>
        <w:rPr>
          <w:spacing w:val="7"/>
        </w:rPr>
        <w:t xml:space="preserve"> </w:t>
      </w:r>
      <w:r>
        <w:rPr>
          <w:spacing w:val="4"/>
        </w:rPr>
        <w:t>with</w:t>
      </w:r>
      <w:r>
        <w:rPr>
          <w:spacing w:val="8"/>
        </w:rPr>
        <w:t xml:space="preserve"> </w:t>
      </w:r>
      <w:r>
        <w:rPr>
          <w:spacing w:val="5"/>
        </w:rPr>
        <w:t>evidence</w:t>
      </w:r>
      <w:r>
        <w:rPr>
          <w:spacing w:val="7"/>
        </w:rPr>
        <w:t xml:space="preserve"> </w:t>
      </w:r>
      <w:r>
        <w:rPr>
          <w:spacing w:val="5"/>
        </w:rPr>
        <w:t>provided</w:t>
      </w:r>
      <w:r>
        <w:rPr>
          <w:spacing w:val="7"/>
        </w:rPr>
        <w:t xml:space="preserve"> </w:t>
      </w:r>
      <w:r>
        <w:rPr>
          <w:spacing w:val="3"/>
        </w:rPr>
        <w:t>by</w:t>
      </w:r>
      <w:r>
        <w:rPr>
          <w:spacing w:val="6"/>
        </w:rPr>
        <w:t xml:space="preserve"> </w:t>
      </w:r>
      <w:r>
        <w:rPr>
          <w:spacing w:val="5"/>
        </w:rPr>
        <w:t>meeting</w:t>
      </w:r>
      <w:r>
        <w:rPr>
          <w:spacing w:val="8"/>
        </w:rPr>
        <w:t xml:space="preserve"> </w:t>
      </w:r>
      <w:r>
        <w:rPr>
          <w:spacing w:val="-7"/>
        </w:rPr>
        <w:t>numerous</w:t>
      </w:r>
      <w:r w:rsidR="00FC65E4">
        <w:rPr>
          <w:spacing w:val="-7"/>
        </w:rPr>
        <w:t xml:space="preserve"> </w:t>
      </w:r>
      <w:r>
        <w:rPr>
          <w:i/>
          <w:spacing w:val="-4"/>
        </w:rPr>
        <w:t>Examples</w:t>
      </w:r>
      <w:r>
        <w:rPr>
          <w:i/>
          <w:spacing w:val="5"/>
        </w:rPr>
        <w:t xml:space="preserve"> </w:t>
      </w:r>
      <w:r>
        <w:rPr>
          <w:i/>
          <w:spacing w:val="-2"/>
        </w:rPr>
        <w:t>of</w:t>
      </w:r>
      <w:r>
        <w:rPr>
          <w:i/>
          <w:spacing w:val="6"/>
        </w:rPr>
        <w:t xml:space="preserve"> </w:t>
      </w:r>
      <w:r>
        <w:rPr>
          <w:i/>
          <w:spacing w:val="-4"/>
        </w:rPr>
        <w:t>Performance</w:t>
      </w:r>
      <w:r>
        <w:rPr>
          <w:i/>
          <w:spacing w:val="6"/>
        </w:rPr>
        <w:t xml:space="preserve"> </w:t>
      </w:r>
      <w:r>
        <w:rPr>
          <w:i/>
          <w:spacing w:val="-4"/>
        </w:rPr>
        <w:t>Criteria</w:t>
      </w:r>
      <w:r>
        <w:rPr>
          <w:i/>
          <w:spacing w:val="4"/>
        </w:rPr>
        <w:t xml:space="preserve"> </w:t>
      </w:r>
      <w:r>
        <w:rPr>
          <w:i/>
          <w:spacing w:val="-3"/>
        </w:rPr>
        <w:t>in</w:t>
      </w:r>
      <w:r>
        <w:rPr>
          <w:i/>
          <w:spacing w:val="5"/>
        </w:rPr>
        <w:t xml:space="preserve"> </w:t>
      </w:r>
      <w:r>
        <w:rPr>
          <w:i/>
          <w:spacing w:val="-4"/>
        </w:rPr>
        <w:t>Instruction</w:t>
      </w:r>
      <w:r>
        <w:rPr>
          <w:i/>
          <w:spacing w:val="5"/>
        </w:rPr>
        <w:t xml:space="preserve"> </w:t>
      </w:r>
      <w:r>
        <w:rPr>
          <w:spacing w:val="-3"/>
        </w:rPr>
        <w:t>as</w:t>
      </w:r>
      <w:r>
        <w:t xml:space="preserve"> </w:t>
      </w:r>
      <w:r>
        <w:rPr>
          <w:spacing w:val="-6"/>
        </w:rPr>
        <w:t>outlined</w:t>
      </w:r>
      <w:r>
        <w:rPr>
          <w:spacing w:val="1"/>
        </w:rPr>
        <w:t xml:space="preserve"> </w:t>
      </w:r>
      <w:r>
        <w:rPr>
          <w:spacing w:val="-3"/>
        </w:rPr>
        <w:t>in</w:t>
      </w:r>
      <w:r>
        <w:rPr>
          <w:spacing w:val="1"/>
        </w:rPr>
        <w:t xml:space="preserve"> </w:t>
      </w:r>
      <w:r>
        <w:rPr>
          <w:spacing w:val="-6"/>
        </w:rPr>
        <w:t>Section</w:t>
      </w:r>
      <w:r>
        <w:t xml:space="preserve"> </w:t>
      </w:r>
      <w:r>
        <w:rPr>
          <w:spacing w:val="-1"/>
        </w:rPr>
        <w:t>I.A.1,</w:t>
      </w:r>
    </w:p>
    <w:p w14:paraId="693D0C1E" w14:textId="77777777" w:rsidR="0083609F" w:rsidRDefault="00E97124" w:rsidP="00553CFF">
      <w:pPr>
        <w:pStyle w:val="BodyText"/>
        <w:numPr>
          <w:ilvl w:val="0"/>
          <w:numId w:val="15"/>
        </w:numPr>
        <w:tabs>
          <w:tab w:val="left" w:pos="360"/>
        </w:tabs>
      </w:pPr>
      <w:proofErr w:type="gramStart"/>
      <w:r>
        <w:rPr>
          <w:spacing w:val="-1"/>
        </w:rPr>
        <w:t>are</w:t>
      </w:r>
      <w:proofErr w:type="gramEnd"/>
      <w:r>
        <w:rPr>
          <w:spacing w:val="-8"/>
        </w:rPr>
        <w:t xml:space="preserve"> </w:t>
      </w:r>
      <w:r>
        <w:rPr>
          <w:spacing w:val="-1"/>
        </w:rPr>
        <w:t>committed</w:t>
      </w:r>
      <w:r>
        <w:rPr>
          <w:spacing w:val="-6"/>
        </w:rPr>
        <w:t xml:space="preserve"> </w:t>
      </w:r>
      <w:r>
        <w:t>to,</w:t>
      </w:r>
      <w:r>
        <w:rPr>
          <w:spacing w:val="-6"/>
        </w:rPr>
        <w:t xml:space="preserve"> </w:t>
      </w:r>
      <w:r>
        <w:rPr>
          <w:spacing w:val="-1"/>
        </w:rPr>
        <w:t>and</w:t>
      </w:r>
      <w:r>
        <w:rPr>
          <w:spacing w:val="-7"/>
        </w:rPr>
        <w:t xml:space="preserve"> </w:t>
      </w:r>
      <w:r>
        <w:rPr>
          <w:spacing w:val="-1"/>
        </w:rPr>
        <w:t>can</w:t>
      </w:r>
      <w:r>
        <w:rPr>
          <w:spacing w:val="-7"/>
        </w:rPr>
        <w:t xml:space="preserve"> </w:t>
      </w:r>
      <w:r>
        <w:rPr>
          <w:spacing w:val="-1"/>
        </w:rPr>
        <w:t>reasonably</w:t>
      </w:r>
      <w:r>
        <w:rPr>
          <w:spacing w:val="-6"/>
        </w:rPr>
        <w:t xml:space="preserve"> </w:t>
      </w:r>
      <w:r>
        <w:t>be</w:t>
      </w:r>
      <w:r>
        <w:rPr>
          <w:spacing w:val="-7"/>
        </w:rPr>
        <w:t xml:space="preserve"> </w:t>
      </w:r>
      <w:r>
        <w:rPr>
          <w:spacing w:val="-1"/>
        </w:rPr>
        <w:t>expected</w:t>
      </w:r>
      <w:r>
        <w:rPr>
          <w:spacing w:val="-6"/>
        </w:rPr>
        <w:t xml:space="preserve"> </w:t>
      </w:r>
      <w:r>
        <w:t>to,</w:t>
      </w:r>
      <w:r>
        <w:rPr>
          <w:spacing w:val="-7"/>
        </w:rPr>
        <w:t xml:space="preserve"> </w:t>
      </w:r>
      <w:r>
        <w:rPr>
          <w:spacing w:val="-1"/>
        </w:rPr>
        <w:t>sustain</w:t>
      </w:r>
      <w:r>
        <w:rPr>
          <w:spacing w:val="-6"/>
        </w:rPr>
        <w:t xml:space="preserve"> </w:t>
      </w:r>
      <w:r>
        <w:rPr>
          <w:spacing w:val="-1"/>
        </w:rPr>
        <w:t>teaching</w:t>
      </w:r>
      <w:r>
        <w:rPr>
          <w:spacing w:val="-6"/>
        </w:rPr>
        <w:t xml:space="preserve"> </w:t>
      </w:r>
      <w:r>
        <w:rPr>
          <w:spacing w:val="-1"/>
        </w:rPr>
        <w:t>effectiveness.”</w:t>
      </w:r>
    </w:p>
    <w:p w14:paraId="6606C3DF" w14:textId="77777777" w:rsidR="0083609F" w:rsidRDefault="0083609F" w:rsidP="00635F11">
      <w:pPr>
        <w:rPr>
          <w:rFonts w:ascii="Times New Roman" w:eastAsia="Times New Roman" w:hAnsi="Times New Roman" w:cs="Times New Roman"/>
        </w:rPr>
      </w:pPr>
    </w:p>
    <w:p w14:paraId="2C952E36" w14:textId="77777777" w:rsidR="0083609F" w:rsidRDefault="00E97124" w:rsidP="00635F11">
      <w:pPr>
        <w:pStyle w:val="BodyText"/>
        <w:ind w:left="0" w:right="541"/>
      </w:pPr>
      <w:r>
        <w:rPr>
          <w:rFonts w:cs="Times New Roman"/>
          <w:b/>
          <w:bCs/>
          <w:spacing w:val="1"/>
        </w:rPr>
        <w:t>“Recognized</w:t>
      </w:r>
      <w:r>
        <w:rPr>
          <w:rFonts w:cs="Times New Roman"/>
          <w:b/>
          <w:bCs/>
          <w:spacing w:val="16"/>
        </w:rPr>
        <w:t xml:space="preserve"> </w:t>
      </w:r>
      <w:r>
        <w:rPr>
          <w:rFonts w:cs="Times New Roman"/>
          <w:b/>
          <w:bCs/>
          <w:spacing w:val="1"/>
        </w:rPr>
        <w:t>accomplishment</w:t>
      </w:r>
      <w:r>
        <w:rPr>
          <w:rFonts w:cs="Times New Roman"/>
          <w:b/>
          <w:bCs/>
          <w:spacing w:val="16"/>
        </w:rPr>
        <w:t xml:space="preserve"> </w:t>
      </w:r>
      <w:r>
        <w:rPr>
          <w:rFonts w:cs="Times New Roman"/>
          <w:b/>
          <w:bCs/>
        </w:rPr>
        <w:t>in</w:t>
      </w:r>
      <w:r>
        <w:rPr>
          <w:rFonts w:cs="Times New Roman"/>
          <w:b/>
          <w:bCs/>
          <w:spacing w:val="17"/>
        </w:rPr>
        <w:t xml:space="preserve"> </w:t>
      </w:r>
      <w:r>
        <w:rPr>
          <w:rFonts w:cs="Times New Roman"/>
          <w:b/>
          <w:bCs/>
          <w:spacing w:val="1"/>
        </w:rPr>
        <w:t>service</w:t>
      </w:r>
      <w:r>
        <w:rPr>
          <w:rFonts w:cs="Times New Roman"/>
          <w:b/>
          <w:bCs/>
          <w:spacing w:val="14"/>
        </w:rPr>
        <w:t xml:space="preserve"> </w:t>
      </w:r>
      <w:r>
        <w:rPr>
          <w:spacing w:val="1"/>
        </w:rPr>
        <w:t>means</w:t>
      </w:r>
      <w:r>
        <w:rPr>
          <w:spacing w:val="13"/>
        </w:rPr>
        <w:t xml:space="preserve"> </w:t>
      </w:r>
      <w:r>
        <w:rPr>
          <w:spacing w:val="1"/>
        </w:rPr>
        <w:t>the</w:t>
      </w:r>
      <w:r>
        <w:rPr>
          <w:spacing w:val="12"/>
        </w:rPr>
        <w:t xml:space="preserve"> </w:t>
      </w:r>
      <w:r>
        <w:rPr>
          <w:spacing w:val="1"/>
        </w:rPr>
        <w:t>candidate</w:t>
      </w:r>
      <w:r>
        <w:rPr>
          <w:spacing w:val="11"/>
        </w:rPr>
        <w:t xml:space="preserve"> </w:t>
      </w:r>
      <w:r>
        <w:rPr>
          <w:spacing w:val="1"/>
        </w:rPr>
        <w:t>has</w:t>
      </w:r>
      <w:r>
        <w:rPr>
          <w:spacing w:val="12"/>
        </w:rPr>
        <w:t xml:space="preserve"> </w:t>
      </w:r>
      <w:r>
        <w:rPr>
          <w:spacing w:val="1"/>
        </w:rPr>
        <w:t>engaged</w:t>
      </w:r>
      <w:r>
        <w:rPr>
          <w:spacing w:val="12"/>
        </w:rPr>
        <w:t xml:space="preserve"> </w:t>
      </w:r>
      <w:r>
        <w:rPr>
          <w:spacing w:val="1"/>
        </w:rPr>
        <w:t>in</w:t>
      </w:r>
      <w:r>
        <w:rPr>
          <w:spacing w:val="12"/>
        </w:rPr>
        <w:t xml:space="preserve"> </w:t>
      </w:r>
      <w:r>
        <w:rPr>
          <w:spacing w:val="-1"/>
        </w:rPr>
        <w:t>sufficient</w:t>
      </w:r>
      <w:r>
        <w:rPr>
          <w:spacing w:val="9"/>
        </w:rPr>
        <w:t xml:space="preserve"> </w:t>
      </w:r>
      <w:r>
        <w:rPr>
          <w:spacing w:val="-1"/>
        </w:rPr>
        <w:t>service</w:t>
      </w:r>
      <w:r>
        <w:rPr>
          <w:spacing w:val="87"/>
          <w:w w:val="99"/>
        </w:rPr>
        <w:t xml:space="preserve"> </w:t>
      </w:r>
      <w:r>
        <w:rPr>
          <w:spacing w:val="-1"/>
        </w:rPr>
        <w:t>activities</w:t>
      </w:r>
      <w:r>
        <w:rPr>
          <w:spacing w:val="-7"/>
        </w:rPr>
        <w:t xml:space="preserve"> </w:t>
      </w:r>
      <w:r>
        <w:t>to</w:t>
      </w:r>
      <w:r>
        <w:rPr>
          <w:spacing w:val="-5"/>
        </w:rPr>
        <w:t xml:space="preserve"> </w:t>
      </w:r>
      <w:r>
        <w:t>the</w:t>
      </w:r>
      <w:r>
        <w:rPr>
          <w:spacing w:val="-6"/>
        </w:rPr>
        <w:t xml:space="preserve"> </w:t>
      </w:r>
      <w:r>
        <w:rPr>
          <w:spacing w:val="-1"/>
        </w:rPr>
        <w:t>institution,</w:t>
      </w:r>
      <w:r>
        <w:rPr>
          <w:spacing w:val="-7"/>
        </w:rPr>
        <w:t xml:space="preserve"> </w:t>
      </w:r>
      <w:r>
        <w:t>the</w:t>
      </w:r>
      <w:r>
        <w:rPr>
          <w:spacing w:val="-6"/>
        </w:rPr>
        <w:t xml:space="preserve"> </w:t>
      </w:r>
      <w:r>
        <w:rPr>
          <w:spacing w:val="-1"/>
        </w:rPr>
        <w:t>profession,</w:t>
      </w:r>
      <w:r>
        <w:rPr>
          <w:spacing w:val="-5"/>
        </w:rPr>
        <w:t xml:space="preserve"> </w:t>
      </w:r>
      <w:r>
        <w:t>or</w:t>
      </w:r>
      <w:r>
        <w:rPr>
          <w:spacing w:val="-6"/>
        </w:rPr>
        <w:t xml:space="preserve"> </w:t>
      </w:r>
      <w:r>
        <w:rPr>
          <w:spacing w:val="-1"/>
        </w:rPr>
        <w:t>the</w:t>
      </w:r>
      <w:r>
        <w:rPr>
          <w:spacing w:val="-6"/>
        </w:rPr>
        <w:t xml:space="preserve"> </w:t>
      </w:r>
      <w:r>
        <w:rPr>
          <w:spacing w:val="-1"/>
        </w:rPr>
        <w:t>public</w:t>
      </w:r>
      <w:r>
        <w:rPr>
          <w:spacing w:val="-6"/>
        </w:rPr>
        <w:t xml:space="preserve"> </w:t>
      </w:r>
      <w:r>
        <w:t>to</w:t>
      </w:r>
      <w:r>
        <w:rPr>
          <w:spacing w:val="-6"/>
        </w:rPr>
        <w:t xml:space="preserve"> </w:t>
      </w:r>
      <w:r>
        <w:rPr>
          <w:spacing w:val="-1"/>
        </w:rPr>
        <w:t>demonstrate</w:t>
      </w:r>
      <w:r>
        <w:rPr>
          <w:spacing w:val="-6"/>
        </w:rPr>
        <w:t xml:space="preserve"> </w:t>
      </w:r>
      <w:r>
        <w:t>his</w:t>
      </w:r>
      <w:r>
        <w:rPr>
          <w:spacing w:val="-6"/>
        </w:rPr>
        <w:t xml:space="preserve"> </w:t>
      </w:r>
      <w:r>
        <w:t>or</w:t>
      </w:r>
      <w:r>
        <w:rPr>
          <w:spacing w:val="-6"/>
        </w:rPr>
        <w:t xml:space="preserve"> </w:t>
      </w:r>
      <w:r>
        <w:rPr>
          <w:spacing w:val="-1"/>
        </w:rPr>
        <w:t>her</w:t>
      </w:r>
      <w:r>
        <w:rPr>
          <w:spacing w:val="-5"/>
        </w:rPr>
        <w:t xml:space="preserve"> </w:t>
      </w:r>
      <w:r>
        <w:rPr>
          <w:spacing w:val="-1"/>
        </w:rPr>
        <w:t>professional</w:t>
      </w:r>
      <w:r w:rsidR="00FC65E4">
        <w:rPr>
          <w:spacing w:val="93"/>
          <w:w w:val="99"/>
        </w:rPr>
        <w:t xml:space="preserve"> </w:t>
      </w:r>
      <w:r>
        <w:rPr>
          <w:spacing w:val="-1"/>
        </w:rPr>
        <w:t>citizenship,</w:t>
      </w:r>
      <w:r>
        <w:rPr>
          <w:spacing w:val="-6"/>
        </w:rPr>
        <w:t xml:space="preserve"> </w:t>
      </w:r>
      <w:r>
        <w:rPr>
          <w:spacing w:val="-1"/>
        </w:rPr>
        <w:t>and</w:t>
      </w:r>
      <w:r>
        <w:rPr>
          <w:spacing w:val="-6"/>
        </w:rPr>
        <w:t xml:space="preserve"> </w:t>
      </w:r>
      <w:r>
        <w:rPr>
          <w:spacing w:val="-1"/>
        </w:rPr>
        <w:t>has</w:t>
      </w:r>
      <w:r>
        <w:rPr>
          <w:spacing w:val="-7"/>
        </w:rPr>
        <w:t xml:space="preserve"> </w:t>
      </w:r>
      <w:r>
        <w:rPr>
          <w:spacing w:val="-1"/>
        </w:rPr>
        <w:t>demonstrated</w:t>
      </w:r>
      <w:r>
        <w:rPr>
          <w:spacing w:val="-6"/>
        </w:rPr>
        <w:t xml:space="preserve"> </w:t>
      </w:r>
      <w:r>
        <w:t>a</w:t>
      </w:r>
      <w:r>
        <w:rPr>
          <w:spacing w:val="-6"/>
        </w:rPr>
        <w:t xml:space="preserve"> </w:t>
      </w:r>
      <w:r>
        <w:rPr>
          <w:spacing w:val="-1"/>
        </w:rPr>
        <w:t>willingness</w:t>
      </w:r>
      <w:r>
        <w:rPr>
          <w:spacing w:val="-7"/>
        </w:rPr>
        <w:t xml:space="preserve"> </w:t>
      </w:r>
      <w:r>
        <w:t>to</w:t>
      </w:r>
      <w:r>
        <w:rPr>
          <w:spacing w:val="-6"/>
        </w:rPr>
        <w:t xml:space="preserve"> </w:t>
      </w:r>
      <w:r>
        <w:rPr>
          <w:spacing w:val="-1"/>
        </w:rPr>
        <w:t>participate</w:t>
      </w:r>
      <w:r>
        <w:rPr>
          <w:spacing w:val="-7"/>
        </w:rPr>
        <w:t xml:space="preserve"> </w:t>
      </w:r>
      <w:r>
        <w:t>in</w:t>
      </w:r>
      <w:r>
        <w:rPr>
          <w:spacing w:val="-6"/>
        </w:rPr>
        <w:t xml:space="preserve"> </w:t>
      </w:r>
      <w:r>
        <w:rPr>
          <w:spacing w:val="-3"/>
        </w:rPr>
        <w:t>the</w:t>
      </w:r>
      <w:r>
        <w:rPr>
          <w:spacing w:val="-10"/>
        </w:rPr>
        <w:t xml:space="preserve"> </w:t>
      </w:r>
      <w:r>
        <w:rPr>
          <w:spacing w:val="-3"/>
        </w:rPr>
        <w:t>affairs</w:t>
      </w:r>
      <w:r>
        <w:rPr>
          <w:spacing w:val="-13"/>
        </w:rPr>
        <w:t xml:space="preserve"> </w:t>
      </w:r>
      <w:r>
        <w:rPr>
          <w:spacing w:val="-1"/>
        </w:rPr>
        <w:t>of</w:t>
      </w:r>
      <w:r>
        <w:rPr>
          <w:spacing w:val="-12"/>
        </w:rPr>
        <w:t xml:space="preserve"> </w:t>
      </w:r>
      <w:r>
        <w:rPr>
          <w:spacing w:val="-2"/>
        </w:rPr>
        <w:t>the</w:t>
      </w:r>
      <w:r>
        <w:rPr>
          <w:spacing w:val="-12"/>
        </w:rPr>
        <w:t xml:space="preserve"> </w:t>
      </w:r>
      <w:r>
        <w:rPr>
          <w:spacing w:val="-3"/>
        </w:rPr>
        <w:t>department,</w:t>
      </w:r>
      <w:r>
        <w:rPr>
          <w:spacing w:val="-11"/>
        </w:rPr>
        <w:t xml:space="preserve"> </w:t>
      </w:r>
      <w:r>
        <w:rPr>
          <w:spacing w:val="-3"/>
        </w:rPr>
        <w:t>the</w:t>
      </w:r>
      <w:r>
        <w:rPr>
          <w:spacing w:val="77"/>
          <w:w w:val="99"/>
        </w:rPr>
        <w:t xml:space="preserve"> </w:t>
      </w:r>
      <w:r>
        <w:rPr>
          <w:spacing w:val="-3"/>
        </w:rPr>
        <w:t>college,</w:t>
      </w:r>
      <w:r>
        <w:rPr>
          <w:spacing w:val="-12"/>
        </w:rPr>
        <w:t xml:space="preserve"> </w:t>
      </w:r>
      <w:r>
        <w:rPr>
          <w:spacing w:val="-2"/>
        </w:rPr>
        <w:t>the</w:t>
      </w:r>
      <w:r>
        <w:rPr>
          <w:spacing w:val="-13"/>
        </w:rPr>
        <w:t xml:space="preserve"> </w:t>
      </w:r>
      <w:r>
        <w:rPr>
          <w:spacing w:val="-3"/>
        </w:rPr>
        <w:t>university,</w:t>
      </w:r>
      <w:r>
        <w:rPr>
          <w:spacing w:val="-12"/>
        </w:rPr>
        <w:t xml:space="preserve"> </w:t>
      </w:r>
      <w:r>
        <w:rPr>
          <w:spacing w:val="-3"/>
        </w:rPr>
        <w:t>and</w:t>
      </w:r>
      <w:r>
        <w:rPr>
          <w:spacing w:val="-11"/>
        </w:rPr>
        <w:t xml:space="preserve"> </w:t>
      </w:r>
      <w:r>
        <w:rPr>
          <w:spacing w:val="-3"/>
        </w:rPr>
        <w:t>the</w:t>
      </w:r>
      <w:r>
        <w:rPr>
          <w:spacing w:val="-12"/>
        </w:rPr>
        <w:t xml:space="preserve"> </w:t>
      </w:r>
      <w:r>
        <w:rPr>
          <w:spacing w:val="-3"/>
        </w:rPr>
        <w:t>profession.</w:t>
      </w:r>
      <w:r>
        <w:rPr>
          <w:spacing w:val="-13"/>
        </w:rPr>
        <w:t xml:space="preserve"> </w:t>
      </w:r>
      <w:r>
        <w:rPr>
          <w:spacing w:val="-3"/>
        </w:rPr>
        <w:t>Since</w:t>
      </w:r>
      <w:r>
        <w:rPr>
          <w:spacing w:val="-12"/>
        </w:rPr>
        <w:t xml:space="preserve"> </w:t>
      </w:r>
      <w:r>
        <w:rPr>
          <w:spacing w:val="-3"/>
        </w:rPr>
        <w:t>junior</w:t>
      </w:r>
      <w:r>
        <w:rPr>
          <w:spacing w:val="-10"/>
        </w:rPr>
        <w:t xml:space="preserve"> </w:t>
      </w:r>
      <w:r>
        <w:rPr>
          <w:spacing w:val="-1"/>
        </w:rPr>
        <w:t>faculty</w:t>
      </w:r>
      <w:r>
        <w:rPr>
          <w:spacing w:val="-6"/>
        </w:rPr>
        <w:t xml:space="preserve"> </w:t>
      </w:r>
      <w:r>
        <w:rPr>
          <w:spacing w:val="-1"/>
        </w:rPr>
        <w:t>are</w:t>
      </w:r>
      <w:r>
        <w:rPr>
          <w:spacing w:val="-7"/>
        </w:rPr>
        <w:t xml:space="preserve"> </w:t>
      </w:r>
      <w:r>
        <w:rPr>
          <w:spacing w:val="-1"/>
        </w:rPr>
        <w:t>expected</w:t>
      </w:r>
      <w:r>
        <w:rPr>
          <w:spacing w:val="-6"/>
        </w:rPr>
        <w:t xml:space="preserve"> </w:t>
      </w:r>
      <w:r>
        <w:t>to</w:t>
      </w:r>
      <w:r>
        <w:rPr>
          <w:spacing w:val="-6"/>
        </w:rPr>
        <w:t xml:space="preserve"> </w:t>
      </w:r>
      <w:r>
        <w:rPr>
          <w:spacing w:val="-1"/>
        </w:rPr>
        <w:t>focus</w:t>
      </w:r>
      <w:r>
        <w:rPr>
          <w:spacing w:val="-7"/>
        </w:rPr>
        <w:t xml:space="preserve"> </w:t>
      </w:r>
      <w:r>
        <w:rPr>
          <w:spacing w:val="-1"/>
        </w:rPr>
        <w:t>principally</w:t>
      </w:r>
      <w:r>
        <w:rPr>
          <w:spacing w:val="-6"/>
        </w:rPr>
        <w:t xml:space="preserve"> </w:t>
      </w:r>
      <w:r>
        <w:t>on</w:t>
      </w:r>
      <w:r>
        <w:rPr>
          <w:spacing w:val="62"/>
          <w:w w:val="99"/>
        </w:rPr>
        <w:t xml:space="preserve"> </w:t>
      </w:r>
      <w:r>
        <w:rPr>
          <w:spacing w:val="-1"/>
        </w:rPr>
        <w:lastRenderedPageBreak/>
        <w:t>attaining</w:t>
      </w:r>
      <w:r>
        <w:rPr>
          <w:spacing w:val="-7"/>
        </w:rPr>
        <w:t xml:space="preserve"> </w:t>
      </w:r>
      <w:r>
        <w:rPr>
          <w:spacing w:val="-1"/>
        </w:rPr>
        <w:t>teaching</w:t>
      </w:r>
      <w:r>
        <w:rPr>
          <w:spacing w:val="-7"/>
        </w:rPr>
        <w:t xml:space="preserve"> </w:t>
      </w:r>
      <w:r>
        <w:rPr>
          <w:spacing w:val="-1"/>
        </w:rPr>
        <w:t>excellence</w:t>
      </w:r>
      <w:r>
        <w:rPr>
          <w:spacing w:val="-7"/>
        </w:rPr>
        <w:t xml:space="preserve"> </w:t>
      </w:r>
      <w:r>
        <w:rPr>
          <w:spacing w:val="-1"/>
        </w:rPr>
        <w:t>and</w:t>
      </w:r>
      <w:r>
        <w:rPr>
          <w:spacing w:val="-7"/>
        </w:rPr>
        <w:t xml:space="preserve"> </w:t>
      </w:r>
      <w:r>
        <w:t>a</w:t>
      </w:r>
      <w:r>
        <w:rPr>
          <w:spacing w:val="-7"/>
        </w:rPr>
        <w:t xml:space="preserve"> </w:t>
      </w:r>
      <w:r>
        <w:rPr>
          <w:spacing w:val="-1"/>
        </w:rPr>
        <w:t>strong</w:t>
      </w:r>
      <w:r>
        <w:rPr>
          <w:spacing w:val="-7"/>
        </w:rPr>
        <w:t xml:space="preserve"> </w:t>
      </w:r>
      <w:r>
        <w:rPr>
          <w:spacing w:val="-1"/>
        </w:rPr>
        <w:t>record</w:t>
      </w:r>
      <w:r>
        <w:rPr>
          <w:spacing w:val="-6"/>
        </w:rPr>
        <w:t xml:space="preserve"> </w:t>
      </w:r>
      <w:r>
        <w:t>of</w:t>
      </w:r>
      <w:r>
        <w:rPr>
          <w:spacing w:val="-7"/>
        </w:rPr>
        <w:t xml:space="preserve"> </w:t>
      </w:r>
      <w:r>
        <w:rPr>
          <w:spacing w:val="-1"/>
        </w:rPr>
        <w:t>publications,</w:t>
      </w:r>
      <w:r>
        <w:rPr>
          <w:spacing w:val="-6"/>
        </w:rPr>
        <w:t xml:space="preserve"> </w:t>
      </w:r>
      <w:r>
        <w:rPr>
          <w:spacing w:val="-1"/>
        </w:rPr>
        <w:t>the</w:t>
      </w:r>
      <w:r>
        <w:rPr>
          <w:spacing w:val="-8"/>
        </w:rPr>
        <w:t xml:space="preserve"> </w:t>
      </w:r>
      <w:r>
        <w:rPr>
          <w:spacing w:val="-1"/>
        </w:rPr>
        <w:t>qualitative</w:t>
      </w:r>
      <w:r>
        <w:rPr>
          <w:spacing w:val="-7"/>
        </w:rPr>
        <w:t xml:space="preserve"> </w:t>
      </w:r>
      <w:r>
        <w:rPr>
          <w:spacing w:val="-1"/>
        </w:rPr>
        <w:t>and</w:t>
      </w:r>
      <w:r>
        <w:rPr>
          <w:spacing w:val="-7"/>
        </w:rPr>
        <w:t xml:space="preserve"> </w:t>
      </w:r>
      <w:r>
        <w:rPr>
          <w:spacing w:val="-1"/>
        </w:rPr>
        <w:t>quantitative</w:t>
      </w:r>
      <w:r>
        <w:rPr>
          <w:spacing w:val="113"/>
          <w:w w:val="99"/>
        </w:rPr>
        <w:t xml:space="preserve"> </w:t>
      </w:r>
      <w:r>
        <w:rPr>
          <w:spacing w:val="-1"/>
        </w:rPr>
        <w:t>aspects</w:t>
      </w:r>
      <w:r>
        <w:rPr>
          <w:spacing w:val="-7"/>
        </w:rPr>
        <w:t xml:space="preserve"> </w:t>
      </w:r>
      <w:r>
        <w:t>of</w:t>
      </w:r>
      <w:r>
        <w:rPr>
          <w:spacing w:val="-5"/>
        </w:rPr>
        <w:t xml:space="preserve"> </w:t>
      </w:r>
      <w:r>
        <w:t>the</w:t>
      </w:r>
      <w:r>
        <w:rPr>
          <w:spacing w:val="-4"/>
        </w:rPr>
        <w:t xml:space="preserve"> </w:t>
      </w:r>
      <w:r>
        <w:rPr>
          <w:spacing w:val="-1"/>
        </w:rPr>
        <w:t>service</w:t>
      </w:r>
      <w:r>
        <w:rPr>
          <w:spacing w:val="-6"/>
        </w:rPr>
        <w:t xml:space="preserve"> </w:t>
      </w:r>
      <w:r>
        <w:rPr>
          <w:spacing w:val="-1"/>
        </w:rPr>
        <w:t>record</w:t>
      </w:r>
      <w:r>
        <w:rPr>
          <w:spacing w:val="-5"/>
        </w:rPr>
        <w:t xml:space="preserve"> </w:t>
      </w:r>
      <w:r>
        <w:rPr>
          <w:spacing w:val="-1"/>
        </w:rPr>
        <w:t>are</w:t>
      </w:r>
      <w:r>
        <w:rPr>
          <w:spacing w:val="-6"/>
        </w:rPr>
        <w:t xml:space="preserve"> </w:t>
      </w:r>
      <w:r>
        <w:t>less</w:t>
      </w:r>
      <w:r>
        <w:rPr>
          <w:spacing w:val="-4"/>
        </w:rPr>
        <w:t xml:space="preserve"> </w:t>
      </w:r>
      <w:r>
        <w:t>important</w:t>
      </w:r>
      <w:r>
        <w:rPr>
          <w:spacing w:val="-4"/>
        </w:rPr>
        <w:t xml:space="preserve"> </w:t>
      </w:r>
      <w:r>
        <w:t>than</w:t>
      </w:r>
      <w:r>
        <w:rPr>
          <w:spacing w:val="-3"/>
        </w:rPr>
        <w:t xml:space="preserve"> </w:t>
      </w:r>
      <w:r>
        <w:t>the</w:t>
      </w:r>
      <w:r>
        <w:rPr>
          <w:spacing w:val="-3"/>
        </w:rPr>
        <w:t xml:space="preserve"> </w:t>
      </w:r>
      <w:r>
        <w:t>inference</w:t>
      </w:r>
      <w:r>
        <w:rPr>
          <w:spacing w:val="-3"/>
        </w:rPr>
        <w:t xml:space="preserve"> </w:t>
      </w:r>
      <w:r>
        <w:t>it</w:t>
      </w:r>
      <w:r>
        <w:rPr>
          <w:spacing w:val="-5"/>
        </w:rPr>
        <w:t xml:space="preserve"> </w:t>
      </w:r>
      <w:r>
        <w:t>supports</w:t>
      </w:r>
      <w:r>
        <w:rPr>
          <w:spacing w:val="-3"/>
        </w:rPr>
        <w:t xml:space="preserve"> </w:t>
      </w:r>
      <w:r>
        <w:t>regarding</w:t>
      </w:r>
      <w:r>
        <w:rPr>
          <w:spacing w:val="-3"/>
        </w:rPr>
        <w:t xml:space="preserve"> </w:t>
      </w:r>
      <w:r>
        <w:t>the</w:t>
      </w:r>
      <w:r>
        <w:rPr>
          <w:spacing w:val="-4"/>
        </w:rPr>
        <w:t xml:space="preserve"> </w:t>
      </w:r>
      <w:r>
        <w:t>potential</w:t>
      </w:r>
      <w:r>
        <w:rPr>
          <w:spacing w:val="84"/>
          <w:w w:val="99"/>
        </w:rPr>
        <w:t xml:space="preserve"> </w:t>
      </w:r>
      <w:r>
        <w:t>for</w:t>
      </w:r>
      <w:r>
        <w:rPr>
          <w:spacing w:val="-4"/>
        </w:rPr>
        <w:t xml:space="preserve"> </w:t>
      </w:r>
      <w:r>
        <w:t>future</w:t>
      </w:r>
      <w:r>
        <w:rPr>
          <w:spacing w:val="-3"/>
        </w:rPr>
        <w:t xml:space="preserve"> </w:t>
      </w:r>
      <w:r>
        <w:t>service</w:t>
      </w:r>
      <w:r>
        <w:rPr>
          <w:spacing w:val="-4"/>
        </w:rPr>
        <w:t xml:space="preserve"> </w:t>
      </w:r>
      <w:r>
        <w:t>as</w:t>
      </w:r>
      <w:r>
        <w:rPr>
          <w:spacing w:val="-3"/>
        </w:rPr>
        <w:t xml:space="preserve"> </w:t>
      </w:r>
      <w:r>
        <w:t>a</w:t>
      </w:r>
      <w:r>
        <w:rPr>
          <w:spacing w:val="-6"/>
        </w:rPr>
        <w:t xml:space="preserve"> </w:t>
      </w:r>
      <w:r>
        <w:rPr>
          <w:spacing w:val="-1"/>
        </w:rPr>
        <w:t>senior</w:t>
      </w:r>
      <w:r>
        <w:rPr>
          <w:spacing w:val="-6"/>
        </w:rPr>
        <w:t xml:space="preserve"> </w:t>
      </w:r>
      <w:r>
        <w:rPr>
          <w:spacing w:val="-1"/>
        </w:rPr>
        <w:t>colleague.”</w:t>
      </w:r>
    </w:p>
    <w:p w14:paraId="721A8C2E" w14:textId="77777777" w:rsidR="0083609F" w:rsidRDefault="0083609F" w:rsidP="00635F11">
      <w:pPr>
        <w:spacing w:before="5"/>
        <w:rPr>
          <w:rFonts w:ascii="Times New Roman" w:eastAsia="Times New Roman" w:hAnsi="Times New Roman" w:cs="Times New Roman"/>
          <w:sz w:val="17"/>
          <w:szCs w:val="17"/>
        </w:rPr>
      </w:pPr>
    </w:p>
    <w:p w14:paraId="7F80B43F" w14:textId="77777777" w:rsidR="0083609F" w:rsidRDefault="00E97124" w:rsidP="00635F11">
      <w:pPr>
        <w:rPr>
          <w:rFonts w:ascii="Times New Roman" w:eastAsia="Times New Roman" w:hAnsi="Times New Roman" w:cs="Times New Roman"/>
        </w:rPr>
      </w:pPr>
      <w:r>
        <w:rPr>
          <w:rFonts w:ascii="Times New Roman"/>
          <w:i/>
        </w:rPr>
        <w:t>The</w:t>
      </w:r>
      <w:r>
        <w:rPr>
          <w:rFonts w:ascii="Times New Roman"/>
          <w:i/>
          <w:spacing w:val="-9"/>
        </w:rPr>
        <w:t xml:space="preserve"> </w:t>
      </w:r>
      <w:r>
        <w:rPr>
          <w:rFonts w:ascii="Times New Roman"/>
          <w:i/>
          <w:spacing w:val="-1"/>
        </w:rPr>
        <w:t>Department</w:t>
      </w:r>
      <w:r>
        <w:rPr>
          <w:rFonts w:ascii="Times New Roman"/>
          <w:i/>
          <w:spacing w:val="-7"/>
        </w:rPr>
        <w:t xml:space="preserve"> </w:t>
      </w:r>
      <w:r>
        <w:rPr>
          <w:rFonts w:ascii="Times New Roman"/>
          <w:i/>
        </w:rPr>
        <w:t>of</w:t>
      </w:r>
      <w:r>
        <w:rPr>
          <w:rFonts w:ascii="Times New Roman"/>
          <w:i/>
          <w:spacing w:val="-7"/>
        </w:rPr>
        <w:t xml:space="preserve"> </w:t>
      </w:r>
      <w:r w:rsidR="00575C42">
        <w:rPr>
          <w:rFonts w:ascii="Times New Roman"/>
          <w:i/>
          <w:spacing w:val="-1"/>
        </w:rPr>
        <w:t>CIS &amp; SCM</w:t>
      </w:r>
      <w:r>
        <w:rPr>
          <w:rFonts w:ascii="Times New Roman"/>
          <w:i/>
          <w:spacing w:val="-8"/>
        </w:rPr>
        <w:t xml:space="preserve"> </w:t>
      </w:r>
      <w:r>
        <w:rPr>
          <w:rFonts w:ascii="Times New Roman"/>
          <w:i/>
          <w:spacing w:val="-1"/>
        </w:rPr>
        <w:t>supplements</w:t>
      </w:r>
      <w:r>
        <w:rPr>
          <w:rFonts w:ascii="Times New Roman"/>
          <w:i/>
          <w:spacing w:val="-8"/>
        </w:rPr>
        <w:t xml:space="preserve"> </w:t>
      </w:r>
      <w:r>
        <w:rPr>
          <w:rFonts w:ascii="Times New Roman"/>
          <w:i/>
        </w:rPr>
        <w:t>this</w:t>
      </w:r>
      <w:r>
        <w:rPr>
          <w:rFonts w:ascii="Times New Roman"/>
          <w:i/>
          <w:spacing w:val="-8"/>
        </w:rPr>
        <w:t xml:space="preserve"> </w:t>
      </w:r>
      <w:r>
        <w:rPr>
          <w:rFonts w:ascii="Times New Roman"/>
          <w:i/>
        </w:rPr>
        <w:t>by</w:t>
      </w:r>
      <w:r>
        <w:rPr>
          <w:rFonts w:ascii="Times New Roman"/>
          <w:i/>
          <w:spacing w:val="-8"/>
        </w:rPr>
        <w:t xml:space="preserve"> </w:t>
      </w:r>
      <w:r>
        <w:rPr>
          <w:rFonts w:ascii="Times New Roman"/>
          <w:i/>
          <w:spacing w:val="-1"/>
        </w:rPr>
        <w:t>stating:</w:t>
      </w:r>
    </w:p>
    <w:p w14:paraId="078FD8B0" w14:textId="77777777" w:rsidR="0083609F" w:rsidRDefault="00E97124" w:rsidP="00635F11">
      <w:pPr>
        <w:ind w:right="388"/>
        <w:rPr>
          <w:rFonts w:ascii="Times New Roman" w:eastAsia="Times New Roman" w:hAnsi="Times New Roman" w:cs="Times New Roman"/>
        </w:rPr>
      </w:pPr>
      <w:r>
        <w:rPr>
          <w:rFonts w:ascii="Times New Roman"/>
          <w:i/>
        </w:rPr>
        <w:t>The</w:t>
      </w:r>
      <w:r>
        <w:rPr>
          <w:rFonts w:ascii="Times New Roman"/>
          <w:i/>
          <w:spacing w:val="-6"/>
        </w:rPr>
        <w:t xml:space="preserve"> </w:t>
      </w:r>
      <w:r>
        <w:rPr>
          <w:rFonts w:ascii="Times New Roman"/>
          <w:i/>
          <w:spacing w:val="-1"/>
        </w:rPr>
        <w:t>Department</w:t>
      </w:r>
      <w:r>
        <w:rPr>
          <w:rFonts w:ascii="Times New Roman"/>
          <w:i/>
          <w:spacing w:val="-5"/>
        </w:rPr>
        <w:t xml:space="preserve"> </w:t>
      </w:r>
      <w:r>
        <w:rPr>
          <w:rFonts w:ascii="Times New Roman"/>
          <w:i/>
        </w:rPr>
        <w:t>of</w:t>
      </w:r>
      <w:r>
        <w:rPr>
          <w:rFonts w:ascii="Times New Roman"/>
          <w:i/>
          <w:spacing w:val="-5"/>
        </w:rPr>
        <w:t xml:space="preserve"> </w:t>
      </w:r>
      <w:r w:rsidR="009D7590">
        <w:rPr>
          <w:rFonts w:ascii="Times New Roman"/>
          <w:i/>
          <w:spacing w:val="-1"/>
        </w:rPr>
        <w:t>CIS &amp; SCM</w:t>
      </w:r>
      <w:r>
        <w:rPr>
          <w:rFonts w:ascii="Times New Roman"/>
          <w:i/>
          <w:spacing w:val="-6"/>
        </w:rPr>
        <w:t xml:space="preserve"> </w:t>
      </w:r>
      <w:r>
        <w:rPr>
          <w:rFonts w:ascii="Times New Roman"/>
          <w:i/>
          <w:spacing w:val="-1"/>
        </w:rPr>
        <w:t>recognizes</w:t>
      </w:r>
      <w:r>
        <w:rPr>
          <w:rFonts w:ascii="Times New Roman"/>
          <w:i/>
          <w:spacing w:val="-6"/>
        </w:rPr>
        <w:t xml:space="preserve"> </w:t>
      </w:r>
      <w:r>
        <w:rPr>
          <w:rFonts w:ascii="Times New Roman"/>
          <w:i/>
        </w:rPr>
        <w:t>and</w:t>
      </w:r>
      <w:r>
        <w:rPr>
          <w:rFonts w:ascii="Times New Roman"/>
          <w:i/>
          <w:spacing w:val="-5"/>
        </w:rPr>
        <w:t xml:space="preserve"> </w:t>
      </w:r>
      <w:r>
        <w:rPr>
          <w:rFonts w:ascii="Times New Roman"/>
          <w:i/>
          <w:spacing w:val="-1"/>
        </w:rPr>
        <w:t>adheres</w:t>
      </w:r>
      <w:r>
        <w:rPr>
          <w:rFonts w:ascii="Times New Roman"/>
          <w:i/>
          <w:spacing w:val="-6"/>
        </w:rPr>
        <w:t xml:space="preserve"> </w:t>
      </w:r>
      <w:r>
        <w:rPr>
          <w:rFonts w:ascii="Times New Roman"/>
          <w:i/>
        </w:rPr>
        <w:t>to</w:t>
      </w:r>
      <w:r>
        <w:rPr>
          <w:rFonts w:ascii="Times New Roman"/>
          <w:i/>
          <w:spacing w:val="-5"/>
        </w:rPr>
        <w:t xml:space="preserve"> </w:t>
      </w:r>
      <w:r>
        <w:rPr>
          <w:rFonts w:ascii="Times New Roman"/>
          <w:i/>
          <w:spacing w:val="-1"/>
        </w:rPr>
        <w:t>the</w:t>
      </w:r>
      <w:r>
        <w:rPr>
          <w:rFonts w:ascii="Times New Roman"/>
          <w:i/>
          <w:spacing w:val="-6"/>
        </w:rPr>
        <w:t xml:space="preserve"> </w:t>
      </w:r>
      <w:r>
        <w:rPr>
          <w:rFonts w:ascii="Times New Roman"/>
          <w:i/>
          <w:spacing w:val="-1"/>
        </w:rPr>
        <w:t>guidelines</w:t>
      </w:r>
      <w:r>
        <w:rPr>
          <w:rFonts w:ascii="Times New Roman"/>
          <w:i/>
          <w:spacing w:val="-6"/>
        </w:rPr>
        <w:t xml:space="preserve"> </w:t>
      </w:r>
      <w:r>
        <w:rPr>
          <w:rFonts w:ascii="Times New Roman"/>
          <w:i/>
          <w:spacing w:val="-1"/>
        </w:rPr>
        <w:t>established</w:t>
      </w:r>
      <w:r>
        <w:rPr>
          <w:rFonts w:ascii="Times New Roman"/>
          <w:i/>
          <w:spacing w:val="-5"/>
        </w:rPr>
        <w:t xml:space="preserve"> </w:t>
      </w:r>
      <w:r>
        <w:rPr>
          <w:rFonts w:ascii="Times New Roman"/>
          <w:i/>
        </w:rPr>
        <w:t>by</w:t>
      </w:r>
      <w:r>
        <w:rPr>
          <w:rFonts w:ascii="Times New Roman"/>
          <w:i/>
          <w:spacing w:val="-7"/>
        </w:rPr>
        <w:t xml:space="preserve"> </w:t>
      </w:r>
      <w:r>
        <w:rPr>
          <w:rFonts w:ascii="Times New Roman"/>
          <w:i/>
        </w:rPr>
        <w:t>the</w:t>
      </w:r>
      <w:r w:rsidR="00575C42">
        <w:rPr>
          <w:rFonts w:ascii="Times New Roman"/>
          <w:i/>
          <w:spacing w:val="103"/>
          <w:w w:val="99"/>
        </w:rPr>
        <w:t xml:space="preserve"> </w:t>
      </w:r>
      <w:r>
        <w:rPr>
          <w:rFonts w:ascii="Times New Roman"/>
          <w:i/>
          <w:spacing w:val="-1"/>
        </w:rPr>
        <w:t>Walker</w:t>
      </w:r>
      <w:r>
        <w:rPr>
          <w:rFonts w:ascii="Times New Roman"/>
          <w:i/>
          <w:spacing w:val="-6"/>
        </w:rPr>
        <w:t xml:space="preserve"> </w:t>
      </w:r>
      <w:r>
        <w:rPr>
          <w:rFonts w:ascii="Times New Roman"/>
          <w:i/>
        </w:rPr>
        <w:t>College</w:t>
      </w:r>
      <w:r>
        <w:rPr>
          <w:rFonts w:ascii="Times New Roman"/>
          <w:i/>
          <w:spacing w:val="-6"/>
        </w:rPr>
        <w:t xml:space="preserve"> </w:t>
      </w:r>
      <w:r>
        <w:rPr>
          <w:rFonts w:ascii="Times New Roman"/>
          <w:i/>
        </w:rPr>
        <w:t>of</w:t>
      </w:r>
      <w:r>
        <w:rPr>
          <w:rFonts w:ascii="Times New Roman"/>
          <w:i/>
          <w:spacing w:val="-4"/>
        </w:rPr>
        <w:t xml:space="preserve"> </w:t>
      </w:r>
      <w:r>
        <w:rPr>
          <w:rFonts w:ascii="Times New Roman"/>
          <w:i/>
          <w:spacing w:val="-1"/>
        </w:rPr>
        <w:t>Business</w:t>
      </w:r>
      <w:r>
        <w:rPr>
          <w:rFonts w:ascii="Times New Roman"/>
          <w:i/>
          <w:spacing w:val="-6"/>
        </w:rPr>
        <w:t xml:space="preserve"> </w:t>
      </w:r>
      <w:r>
        <w:rPr>
          <w:rFonts w:ascii="Times New Roman"/>
          <w:i/>
          <w:spacing w:val="-1"/>
        </w:rPr>
        <w:t>Faculty</w:t>
      </w:r>
      <w:r>
        <w:rPr>
          <w:rFonts w:ascii="Times New Roman"/>
          <w:i/>
          <w:spacing w:val="-6"/>
        </w:rPr>
        <w:t xml:space="preserve"> </w:t>
      </w:r>
      <w:r>
        <w:rPr>
          <w:rFonts w:ascii="Times New Roman"/>
          <w:i/>
          <w:spacing w:val="-1"/>
        </w:rPr>
        <w:t>Personnel</w:t>
      </w:r>
      <w:r>
        <w:rPr>
          <w:rFonts w:ascii="Times New Roman"/>
          <w:i/>
          <w:spacing w:val="-4"/>
        </w:rPr>
        <w:t xml:space="preserve"> </w:t>
      </w:r>
      <w:r>
        <w:rPr>
          <w:rFonts w:ascii="Times New Roman"/>
          <w:i/>
          <w:spacing w:val="-1"/>
        </w:rPr>
        <w:t>Guidelines</w:t>
      </w:r>
      <w:r>
        <w:rPr>
          <w:rFonts w:ascii="Times New Roman"/>
          <w:i/>
          <w:spacing w:val="-6"/>
        </w:rPr>
        <w:t xml:space="preserve"> </w:t>
      </w:r>
      <w:r>
        <w:rPr>
          <w:rFonts w:ascii="Times New Roman"/>
          <w:i/>
        </w:rPr>
        <w:t>in</w:t>
      </w:r>
      <w:r>
        <w:rPr>
          <w:rFonts w:ascii="Times New Roman"/>
          <w:i/>
          <w:spacing w:val="-5"/>
        </w:rPr>
        <w:t xml:space="preserve"> </w:t>
      </w:r>
      <w:r>
        <w:rPr>
          <w:rFonts w:ascii="Times New Roman"/>
          <w:i/>
        </w:rPr>
        <w:t>the</w:t>
      </w:r>
      <w:r>
        <w:rPr>
          <w:rFonts w:ascii="Times New Roman"/>
          <w:i/>
          <w:spacing w:val="-5"/>
        </w:rPr>
        <w:t xml:space="preserve"> </w:t>
      </w:r>
      <w:r>
        <w:rPr>
          <w:rFonts w:ascii="Times New Roman"/>
          <w:i/>
          <w:spacing w:val="-1"/>
        </w:rPr>
        <w:t>areas</w:t>
      </w:r>
      <w:r>
        <w:rPr>
          <w:rFonts w:ascii="Times New Roman"/>
          <w:i/>
          <w:spacing w:val="-6"/>
        </w:rPr>
        <w:t xml:space="preserve"> </w:t>
      </w:r>
      <w:r>
        <w:rPr>
          <w:rFonts w:ascii="Times New Roman"/>
          <w:i/>
        </w:rPr>
        <w:t>of</w:t>
      </w:r>
      <w:r>
        <w:rPr>
          <w:rFonts w:ascii="Times New Roman"/>
          <w:i/>
          <w:spacing w:val="-4"/>
        </w:rPr>
        <w:t xml:space="preserve"> </w:t>
      </w:r>
      <w:r>
        <w:rPr>
          <w:rFonts w:ascii="Times New Roman"/>
          <w:i/>
          <w:spacing w:val="-1"/>
        </w:rPr>
        <w:t>teaching</w:t>
      </w:r>
      <w:r>
        <w:rPr>
          <w:rFonts w:ascii="Times New Roman"/>
          <w:i/>
          <w:spacing w:val="-5"/>
        </w:rPr>
        <w:t xml:space="preserve"> </w:t>
      </w:r>
      <w:r>
        <w:rPr>
          <w:rFonts w:ascii="Times New Roman"/>
          <w:i/>
          <w:spacing w:val="-1"/>
        </w:rPr>
        <w:t>and</w:t>
      </w:r>
      <w:r>
        <w:rPr>
          <w:rFonts w:ascii="Times New Roman"/>
          <w:i/>
          <w:spacing w:val="-5"/>
        </w:rPr>
        <w:t xml:space="preserve"> </w:t>
      </w:r>
      <w:r>
        <w:rPr>
          <w:rFonts w:ascii="Times New Roman"/>
          <w:i/>
          <w:spacing w:val="-1"/>
        </w:rPr>
        <w:t>service</w:t>
      </w:r>
      <w:r>
        <w:rPr>
          <w:rFonts w:ascii="Times New Roman"/>
          <w:i/>
          <w:spacing w:val="-4"/>
        </w:rPr>
        <w:t xml:space="preserve"> </w:t>
      </w:r>
      <w:r>
        <w:rPr>
          <w:rFonts w:ascii="Times New Roman"/>
          <w:i/>
        </w:rPr>
        <w:t>for</w:t>
      </w:r>
      <w:r>
        <w:rPr>
          <w:rFonts w:ascii="Times New Roman"/>
          <w:i/>
          <w:spacing w:val="-5"/>
        </w:rPr>
        <w:t xml:space="preserve"> </w:t>
      </w:r>
      <w:proofErr w:type="gramStart"/>
      <w:r>
        <w:rPr>
          <w:rFonts w:ascii="Times New Roman"/>
          <w:i/>
          <w:spacing w:val="-1"/>
        </w:rPr>
        <w:t>those</w:t>
      </w:r>
      <w:r>
        <w:rPr>
          <w:rFonts w:ascii="Times New Roman"/>
          <w:i/>
          <w:spacing w:val="-6"/>
        </w:rPr>
        <w:t xml:space="preserve"> </w:t>
      </w:r>
      <w:r>
        <w:rPr>
          <w:rFonts w:ascii="Times New Roman"/>
          <w:i/>
          <w:spacing w:val="-1"/>
        </w:rPr>
        <w:t>faculty</w:t>
      </w:r>
      <w:proofErr w:type="gramEnd"/>
      <w:r w:rsidR="00575C42">
        <w:rPr>
          <w:rFonts w:ascii="Times New Roman"/>
          <w:i/>
          <w:spacing w:val="91"/>
          <w:w w:val="99"/>
        </w:rPr>
        <w:t xml:space="preserve"> </w:t>
      </w:r>
      <w:r>
        <w:rPr>
          <w:rFonts w:ascii="Times New Roman"/>
          <w:i/>
          <w:spacing w:val="-1"/>
        </w:rPr>
        <w:t>applying</w:t>
      </w:r>
      <w:r>
        <w:rPr>
          <w:rFonts w:ascii="Times New Roman"/>
          <w:i/>
          <w:spacing w:val="-6"/>
        </w:rPr>
        <w:t xml:space="preserve"> </w:t>
      </w:r>
      <w:r>
        <w:rPr>
          <w:rFonts w:ascii="Times New Roman"/>
          <w:i/>
        </w:rPr>
        <w:t>for</w:t>
      </w:r>
      <w:r>
        <w:rPr>
          <w:rFonts w:ascii="Times New Roman"/>
          <w:i/>
          <w:spacing w:val="-6"/>
        </w:rPr>
        <w:t xml:space="preserve"> </w:t>
      </w:r>
      <w:r>
        <w:rPr>
          <w:rFonts w:ascii="Times New Roman"/>
          <w:i/>
          <w:spacing w:val="-1"/>
        </w:rPr>
        <w:t>tenure</w:t>
      </w:r>
      <w:r>
        <w:rPr>
          <w:rFonts w:ascii="Times New Roman"/>
          <w:i/>
          <w:spacing w:val="-5"/>
        </w:rPr>
        <w:t xml:space="preserve"> </w:t>
      </w:r>
      <w:r>
        <w:rPr>
          <w:rFonts w:ascii="Times New Roman"/>
          <w:i/>
        </w:rPr>
        <w:t>as</w:t>
      </w:r>
      <w:r>
        <w:rPr>
          <w:rFonts w:ascii="Times New Roman"/>
          <w:i/>
          <w:spacing w:val="-6"/>
        </w:rPr>
        <w:t xml:space="preserve"> </w:t>
      </w:r>
      <w:r>
        <w:rPr>
          <w:rFonts w:ascii="Times New Roman"/>
          <w:i/>
        </w:rPr>
        <w:t>the</w:t>
      </w:r>
      <w:r>
        <w:rPr>
          <w:rFonts w:ascii="Times New Roman"/>
          <w:i/>
          <w:spacing w:val="-5"/>
        </w:rPr>
        <w:t xml:space="preserve"> </w:t>
      </w:r>
      <w:r>
        <w:rPr>
          <w:rFonts w:ascii="Times New Roman"/>
          <w:i/>
          <w:spacing w:val="-1"/>
        </w:rPr>
        <w:t>minimum</w:t>
      </w:r>
      <w:r>
        <w:rPr>
          <w:rFonts w:ascii="Times New Roman"/>
          <w:i/>
          <w:spacing w:val="-6"/>
        </w:rPr>
        <w:t xml:space="preserve"> </w:t>
      </w:r>
      <w:r>
        <w:rPr>
          <w:rFonts w:ascii="Times New Roman"/>
          <w:i/>
          <w:spacing w:val="-1"/>
        </w:rPr>
        <w:t>level</w:t>
      </w:r>
      <w:r>
        <w:rPr>
          <w:rFonts w:ascii="Times New Roman"/>
          <w:i/>
          <w:spacing w:val="-5"/>
        </w:rPr>
        <w:t xml:space="preserve"> </w:t>
      </w:r>
      <w:r>
        <w:rPr>
          <w:rFonts w:ascii="Times New Roman"/>
          <w:i/>
        </w:rPr>
        <w:t>to</w:t>
      </w:r>
      <w:r>
        <w:rPr>
          <w:rFonts w:ascii="Times New Roman"/>
          <w:i/>
          <w:spacing w:val="-4"/>
        </w:rPr>
        <w:t xml:space="preserve"> </w:t>
      </w:r>
      <w:r>
        <w:rPr>
          <w:rFonts w:ascii="Times New Roman"/>
          <w:i/>
          <w:spacing w:val="-1"/>
        </w:rPr>
        <w:t>meet</w:t>
      </w:r>
      <w:r>
        <w:rPr>
          <w:rFonts w:ascii="Times New Roman"/>
          <w:i/>
          <w:spacing w:val="-5"/>
        </w:rPr>
        <w:t xml:space="preserve"> </w:t>
      </w:r>
      <w:r>
        <w:rPr>
          <w:rFonts w:ascii="Times New Roman"/>
          <w:i/>
        </w:rPr>
        <w:t>and</w:t>
      </w:r>
      <w:r>
        <w:rPr>
          <w:rFonts w:ascii="Times New Roman"/>
          <w:i/>
          <w:spacing w:val="-6"/>
        </w:rPr>
        <w:t xml:space="preserve"> </w:t>
      </w:r>
      <w:r>
        <w:rPr>
          <w:rFonts w:ascii="Times New Roman"/>
          <w:i/>
        </w:rPr>
        <w:t>to</w:t>
      </w:r>
      <w:r>
        <w:rPr>
          <w:rFonts w:ascii="Times New Roman"/>
          <w:i/>
          <w:spacing w:val="-5"/>
        </w:rPr>
        <w:t xml:space="preserve"> </w:t>
      </w:r>
      <w:r>
        <w:rPr>
          <w:rFonts w:ascii="Times New Roman"/>
          <w:i/>
        </w:rPr>
        <w:t>be</w:t>
      </w:r>
      <w:r>
        <w:rPr>
          <w:rFonts w:ascii="Times New Roman"/>
          <w:i/>
          <w:spacing w:val="-6"/>
        </w:rPr>
        <w:t xml:space="preserve"> </w:t>
      </w:r>
      <w:r>
        <w:rPr>
          <w:rFonts w:ascii="Times New Roman"/>
          <w:i/>
          <w:spacing w:val="-1"/>
        </w:rPr>
        <w:t>granted</w:t>
      </w:r>
      <w:r>
        <w:rPr>
          <w:rFonts w:ascii="Times New Roman"/>
          <w:i/>
          <w:spacing w:val="-6"/>
        </w:rPr>
        <w:t xml:space="preserve"> </w:t>
      </w:r>
      <w:r>
        <w:rPr>
          <w:rFonts w:ascii="Times New Roman"/>
          <w:i/>
          <w:spacing w:val="-1"/>
        </w:rPr>
        <w:t>tenure</w:t>
      </w:r>
      <w:r>
        <w:rPr>
          <w:rFonts w:ascii="Times New Roman"/>
          <w:i/>
          <w:spacing w:val="-6"/>
        </w:rPr>
        <w:t xml:space="preserve"> </w:t>
      </w:r>
      <w:r>
        <w:rPr>
          <w:rFonts w:ascii="Times New Roman"/>
          <w:i/>
        </w:rPr>
        <w:t>in</w:t>
      </w:r>
      <w:r>
        <w:rPr>
          <w:rFonts w:ascii="Times New Roman"/>
          <w:i/>
          <w:spacing w:val="-5"/>
        </w:rPr>
        <w:t xml:space="preserve"> </w:t>
      </w:r>
      <w:r>
        <w:rPr>
          <w:rFonts w:ascii="Times New Roman"/>
          <w:i/>
        </w:rPr>
        <w:t>the</w:t>
      </w:r>
      <w:r>
        <w:rPr>
          <w:rFonts w:ascii="Times New Roman"/>
          <w:i/>
          <w:spacing w:val="-6"/>
        </w:rPr>
        <w:t xml:space="preserve"> </w:t>
      </w:r>
      <w:r>
        <w:rPr>
          <w:rFonts w:ascii="Times New Roman"/>
          <w:i/>
          <w:spacing w:val="-1"/>
        </w:rPr>
        <w:t>Department.</w:t>
      </w:r>
    </w:p>
    <w:p w14:paraId="34789EE5" w14:textId="77777777" w:rsidR="00575C42" w:rsidRDefault="00575C42" w:rsidP="00635F11">
      <w:pPr>
        <w:pStyle w:val="Heading1"/>
        <w:spacing w:before="58"/>
        <w:ind w:left="0"/>
        <w:rPr>
          <w:spacing w:val="-1"/>
        </w:rPr>
      </w:pPr>
    </w:p>
    <w:p w14:paraId="1274918F" w14:textId="77777777" w:rsidR="0083609F" w:rsidRDefault="00E97124" w:rsidP="00635F11">
      <w:pPr>
        <w:pStyle w:val="Heading1"/>
        <w:spacing w:before="58"/>
        <w:ind w:left="0"/>
        <w:rPr>
          <w:b w:val="0"/>
          <w:bCs w:val="0"/>
        </w:rPr>
      </w:pPr>
      <w:r>
        <w:rPr>
          <w:spacing w:val="-1"/>
        </w:rPr>
        <w:t>Instruction</w:t>
      </w:r>
      <w:r>
        <w:rPr>
          <w:spacing w:val="-10"/>
        </w:rPr>
        <w:t xml:space="preserve"> </w:t>
      </w:r>
      <w:r>
        <w:t>–</w:t>
      </w:r>
      <w:r>
        <w:rPr>
          <w:spacing w:val="-9"/>
        </w:rPr>
        <w:t xml:space="preserve"> </w:t>
      </w:r>
      <w:r>
        <w:rPr>
          <w:spacing w:val="-1"/>
        </w:rPr>
        <w:t>Faculty</w:t>
      </w:r>
      <w:r>
        <w:rPr>
          <w:spacing w:val="-10"/>
        </w:rPr>
        <w:t xml:space="preserve"> </w:t>
      </w:r>
      <w:r>
        <w:rPr>
          <w:spacing w:val="-1"/>
        </w:rPr>
        <w:t>Workload</w:t>
      </w:r>
    </w:p>
    <w:p w14:paraId="1D00D0AD" w14:textId="77777777" w:rsidR="0083609F" w:rsidRDefault="00E97124" w:rsidP="00635F11">
      <w:pPr>
        <w:pStyle w:val="BodyText"/>
        <w:spacing w:before="54" w:line="291" w:lineRule="auto"/>
        <w:ind w:left="0" w:right="705"/>
      </w:pPr>
      <w:r>
        <w:rPr>
          <w:spacing w:val="-1"/>
        </w:rPr>
        <w:t>Faculty</w:t>
      </w:r>
      <w:r>
        <w:rPr>
          <w:spacing w:val="-5"/>
        </w:rPr>
        <w:t xml:space="preserve"> </w:t>
      </w:r>
      <w:r>
        <w:rPr>
          <w:spacing w:val="-1"/>
        </w:rPr>
        <w:t>workloads</w:t>
      </w:r>
      <w:r>
        <w:rPr>
          <w:spacing w:val="-7"/>
        </w:rPr>
        <w:t xml:space="preserve"> </w:t>
      </w:r>
      <w:r>
        <w:rPr>
          <w:spacing w:val="-1"/>
        </w:rPr>
        <w:t>should</w:t>
      </w:r>
      <w:r>
        <w:rPr>
          <w:spacing w:val="-7"/>
        </w:rPr>
        <w:t xml:space="preserve"> </w:t>
      </w:r>
      <w:r>
        <w:rPr>
          <w:spacing w:val="-1"/>
        </w:rPr>
        <w:t>meet</w:t>
      </w:r>
      <w:r>
        <w:rPr>
          <w:spacing w:val="-5"/>
        </w:rPr>
        <w:t xml:space="preserve"> </w:t>
      </w:r>
      <w:r>
        <w:t>the</w:t>
      </w:r>
      <w:r>
        <w:rPr>
          <w:spacing w:val="-7"/>
        </w:rPr>
        <w:t xml:space="preserve"> </w:t>
      </w:r>
      <w:r>
        <w:rPr>
          <w:spacing w:val="-1"/>
        </w:rPr>
        <w:t>expectations</w:t>
      </w:r>
      <w:r>
        <w:rPr>
          <w:spacing w:val="-7"/>
        </w:rPr>
        <w:t xml:space="preserve"> </w:t>
      </w:r>
      <w:r>
        <w:t>for</w:t>
      </w:r>
      <w:r>
        <w:rPr>
          <w:spacing w:val="-5"/>
        </w:rPr>
        <w:t xml:space="preserve"> </w:t>
      </w:r>
      <w:r>
        <w:rPr>
          <w:spacing w:val="-1"/>
        </w:rPr>
        <w:t>promotion</w:t>
      </w:r>
      <w:r>
        <w:rPr>
          <w:spacing w:val="-6"/>
        </w:rPr>
        <w:t xml:space="preserve"> </w:t>
      </w:r>
      <w:r>
        <w:rPr>
          <w:spacing w:val="-1"/>
        </w:rPr>
        <w:t>and</w:t>
      </w:r>
      <w:r>
        <w:rPr>
          <w:spacing w:val="-6"/>
        </w:rPr>
        <w:t xml:space="preserve"> </w:t>
      </w:r>
      <w:r>
        <w:rPr>
          <w:spacing w:val="-1"/>
        </w:rPr>
        <w:t>tenure</w:t>
      </w:r>
      <w:r>
        <w:rPr>
          <w:spacing w:val="-6"/>
        </w:rPr>
        <w:t xml:space="preserve"> </w:t>
      </w:r>
      <w:r>
        <w:rPr>
          <w:spacing w:val="-1"/>
        </w:rPr>
        <w:t>as</w:t>
      </w:r>
      <w:r>
        <w:rPr>
          <w:spacing w:val="-7"/>
        </w:rPr>
        <w:t xml:space="preserve"> </w:t>
      </w:r>
      <w:r>
        <w:rPr>
          <w:spacing w:val="-1"/>
        </w:rPr>
        <w:t>specified</w:t>
      </w:r>
      <w:r>
        <w:rPr>
          <w:spacing w:val="-6"/>
        </w:rPr>
        <w:t xml:space="preserve"> </w:t>
      </w:r>
      <w:r>
        <w:t>in</w:t>
      </w:r>
      <w:r>
        <w:rPr>
          <w:spacing w:val="-6"/>
        </w:rPr>
        <w:t xml:space="preserve"> </w:t>
      </w:r>
      <w:r>
        <w:t>the</w:t>
      </w:r>
      <w:r>
        <w:rPr>
          <w:spacing w:val="-7"/>
        </w:rPr>
        <w:t xml:space="preserve"> </w:t>
      </w:r>
      <w:r>
        <w:rPr>
          <w:spacing w:val="-1"/>
        </w:rPr>
        <w:t>ASU</w:t>
      </w:r>
      <w:r>
        <w:rPr>
          <w:spacing w:val="-7"/>
        </w:rPr>
        <w:t xml:space="preserve"> </w:t>
      </w:r>
      <w:r>
        <w:rPr>
          <w:spacing w:val="-1"/>
        </w:rPr>
        <w:t>Faculty</w:t>
      </w:r>
      <w:r>
        <w:rPr>
          <w:spacing w:val="97"/>
          <w:w w:val="99"/>
        </w:rPr>
        <w:t xml:space="preserve"> </w:t>
      </w:r>
      <w:r>
        <w:rPr>
          <w:spacing w:val="-1"/>
        </w:rPr>
        <w:t>Handbook,</w:t>
      </w:r>
      <w:r>
        <w:rPr>
          <w:spacing w:val="-9"/>
        </w:rPr>
        <w:t xml:space="preserve"> </w:t>
      </w:r>
      <w:r>
        <w:rPr>
          <w:spacing w:val="-1"/>
        </w:rPr>
        <w:t>the</w:t>
      </w:r>
      <w:r>
        <w:rPr>
          <w:spacing w:val="-9"/>
        </w:rPr>
        <w:t xml:space="preserve"> </w:t>
      </w:r>
      <w:r>
        <w:rPr>
          <w:spacing w:val="-1"/>
        </w:rPr>
        <w:t>WCOB</w:t>
      </w:r>
      <w:r>
        <w:rPr>
          <w:spacing w:val="-8"/>
        </w:rPr>
        <w:t xml:space="preserve"> </w:t>
      </w:r>
      <w:r>
        <w:rPr>
          <w:spacing w:val="-1"/>
        </w:rPr>
        <w:t>Faculty</w:t>
      </w:r>
      <w:r>
        <w:rPr>
          <w:spacing w:val="-8"/>
        </w:rPr>
        <w:t xml:space="preserve"> </w:t>
      </w:r>
      <w:r>
        <w:rPr>
          <w:spacing w:val="-1"/>
        </w:rPr>
        <w:t>Personnel</w:t>
      </w:r>
      <w:r>
        <w:rPr>
          <w:spacing w:val="-8"/>
        </w:rPr>
        <w:t xml:space="preserve"> </w:t>
      </w:r>
      <w:r>
        <w:rPr>
          <w:spacing w:val="-1"/>
        </w:rPr>
        <w:t>Guidelines,</w:t>
      </w:r>
      <w:r>
        <w:rPr>
          <w:spacing w:val="-8"/>
        </w:rPr>
        <w:t xml:space="preserve"> </w:t>
      </w:r>
      <w:r>
        <w:rPr>
          <w:spacing w:val="-1"/>
        </w:rPr>
        <w:t>and</w:t>
      </w:r>
      <w:r>
        <w:rPr>
          <w:spacing w:val="-8"/>
        </w:rPr>
        <w:t xml:space="preserve"> </w:t>
      </w:r>
      <w:r>
        <w:t>the</w:t>
      </w:r>
      <w:r>
        <w:rPr>
          <w:spacing w:val="-9"/>
        </w:rPr>
        <w:t xml:space="preserve"> </w:t>
      </w:r>
      <w:r>
        <w:rPr>
          <w:spacing w:val="-1"/>
        </w:rPr>
        <w:t>respective</w:t>
      </w:r>
      <w:r>
        <w:rPr>
          <w:spacing w:val="-9"/>
        </w:rPr>
        <w:t xml:space="preserve"> </w:t>
      </w:r>
      <w:r>
        <w:rPr>
          <w:spacing w:val="-1"/>
        </w:rPr>
        <w:t>departmental</w:t>
      </w:r>
      <w:r>
        <w:rPr>
          <w:spacing w:val="-8"/>
        </w:rPr>
        <w:t xml:space="preserve"> </w:t>
      </w:r>
      <w:r>
        <w:rPr>
          <w:spacing w:val="-1"/>
        </w:rPr>
        <w:t>guidelines.</w:t>
      </w:r>
    </w:p>
    <w:p w14:paraId="43523964" w14:textId="77777777" w:rsidR="0083609F" w:rsidRDefault="0083609F" w:rsidP="00635F11">
      <w:pPr>
        <w:spacing w:before="1"/>
        <w:rPr>
          <w:rFonts w:ascii="Times New Roman" w:eastAsia="Times New Roman" w:hAnsi="Times New Roman" w:cs="Times New Roman"/>
          <w:sz w:val="27"/>
          <w:szCs w:val="27"/>
        </w:rPr>
      </w:pPr>
    </w:p>
    <w:p w14:paraId="4470822D" w14:textId="77777777" w:rsidR="0083609F" w:rsidRDefault="00E97124" w:rsidP="00635F11">
      <w:pPr>
        <w:pStyle w:val="BodyText"/>
        <w:ind w:left="0"/>
        <w:rPr>
          <w:spacing w:val="-1"/>
        </w:rPr>
      </w:pPr>
      <w:r>
        <w:rPr>
          <w:spacing w:val="-1"/>
        </w:rPr>
        <w:t>Section</w:t>
      </w:r>
      <w:r>
        <w:rPr>
          <w:spacing w:val="-6"/>
        </w:rPr>
        <w:t xml:space="preserve"> </w:t>
      </w:r>
      <w:r w:rsidR="00DE010B">
        <w:rPr>
          <w:spacing w:val="-1"/>
        </w:rPr>
        <w:t>I</w:t>
      </w:r>
      <w:r>
        <w:rPr>
          <w:spacing w:val="-1"/>
        </w:rPr>
        <w:t>.D.1</w:t>
      </w:r>
      <w:r>
        <w:rPr>
          <w:spacing w:val="-7"/>
        </w:rPr>
        <w:t xml:space="preserve"> </w:t>
      </w:r>
      <w:r>
        <w:rPr>
          <w:spacing w:val="-1"/>
        </w:rPr>
        <w:t>(page</w:t>
      </w:r>
      <w:r>
        <w:rPr>
          <w:spacing w:val="-6"/>
        </w:rPr>
        <w:t xml:space="preserve"> </w:t>
      </w:r>
      <w:r>
        <w:t>12)</w:t>
      </w:r>
      <w:r>
        <w:rPr>
          <w:spacing w:val="-6"/>
        </w:rPr>
        <w:t xml:space="preserve"> </w:t>
      </w:r>
      <w:r>
        <w:t>of</w:t>
      </w:r>
      <w:r>
        <w:rPr>
          <w:spacing w:val="-6"/>
        </w:rPr>
        <w:t xml:space="preserve"> </w:t>
      </w:r>
      <w:r>
        <w:t>the</w:t>
      </w:r>
      <w:r>
        <w:rPr>
          <w:spacing w:val="-6"/>
        </w:rPr>
        <w:t xml:space="preserve"> </w:t>
      </w:r>
      <w:r>
        <w:rPr>
          <w:spacing w:val="-1"/>
        </w:rPr>
        <w:t>Walker</w:t>
      </w:r>
      <w:r>
        <w:rPr>
          <w:spacing w:val="-6"/>
        </w:rPr>
        <w:t xml:space="preserve"> </w:t>
      </w:r>
      <w:r>
        <w:rPr>
          <w:spacing w:val="-1"/>
        </w:rPr>
        <w:t>College</w:t>
      </w:r>
      <w:r>
        <w:rPr>
          <w:spacing w:val="-6"/>
        </w:rPr>
        <w:t xml:space="preserve"> </w:t>
      </w:r>
      <w:r>
        <w:t>of</w:t>
      </w:r>
      <w:r>
        <w:rPr>
          <w:spacing w:val="-6"/>
        </w:rPr>
        <w:t xml:space="preserve"> </w:t>
      </w:r>
      <w:r>
        <w:rPr>
          <w:spacing w:val="-1"/>
        </w:rPr>
        <w:t>Business</w:t>
      </w:r>
      <w:r>
        <w:rPr>
          <w:spacing w:val="-7"/>
        </w:rPr>
        <w:t xml:space="preserve"> </w:t>
      </w:r>
      <w:r>
        <w:rPr>
          <w:spacing w:val="-1"/>
        </w:rPr>
        <w:t>guidelines</w:t>
      </w:r>
      <w:r>
        <w:rPr>
          <w:spacing w:val="-6"/>
        </w:rPr>
        <w:t xml:space="preserve"> </w:t>
      </w:r>
      <w:r>
        <w:rPr>
          <w:spacing w:val="-1"/>
        </w:rPr>
        <w:t>state:</w:t>
      </w:r>
    </w:p>
    <w:p w14:paraId="2B3ED1D0" w14:textId="77777777" w:rsidR="00DE010B" w:rsidRDefault="00DE010B" w:rsidP="00635F11">
      <w:pPr>
        <w:pStyle w:val="BodyText"/>
        <w:ind w:left="0"/>
        <w:rPr>
          <w:spacing w:val="-1"/>
        </w:rPr>
      </w:pPr>
    </w:p>
    <w:p w14:paraId="2403EDC2" w14:textId="77777777" w:rsidR="00DE010B" w:rsidRPr="00B046F6" w:rsidRDefault="00DE010B" w:rsidP="00635F11">
      <w:pPr>
        <w:pStyle w:val="BodyText"/>
        <w:ind w:left="0"/>
        <w:rPr>
          <w:spacing w:val="-1"/>
        </w:rPr>
      </w:pPr>
      <w:r w:rsidRPr="00B046F6">
        <w:rPr>
          <w:spacing w:val="-1"/>
        </w:rPr>
        <w:t xml:space="preserve">“In accordance with the ASU Policy on Faculty Workload (Policy 219), the standard faculty teaching load for tenure-track faculty members in the College of Business is 9 credit hours of classroom instruction per semester, </w:t>
      </w:r>
      <w:r w:rsidRPr="00B046F6">
        <w:rPr>
          <w:b/>
          <w:i/>
          <w:spacing w:val="-1"/>
        </w:rPr>
        <w:t>with the expectation of</w:t>
      </w:r>
      <w:r w:rsidR="00575C42">
        <w:rPr>
          <w:b/>
          <w:i/>
          <w:spacing w:val="-1"/>
        </w:rPr>
        <w:t xml:space="preserve"> </w:t>
      </w:r>
      <w:r w:rsidRPr="00B046F6">
        <w:rPr>
          <w:b/>
          <w:i/>
          <w:spacing w:val="-1"/>
        </w:rPr>
        <w:t>demonstrable productivity in scholarship, activity, and service</w:t>
      </w:r>
      <w:r w:rsidRPr="00B046F6">
        <w:rPr>
          <w:spacing w:val="-1"/>
        </w:rPr>
        <w:t>. Ideally, such a nine hour teaching load will consist of no more than two preparations per semester (three preparations per academic year).”</w:t>
      </w:r>
    </w:p>
    <w:p w14:paraId="45C4F31C" w14:textId="77777777" w:rsidR="00054D72" w:rsidRPr="00B046F6" w:rsidRDefault="00054D72" w:rsidP="00635F11">
      <w:pPr>
        <w:pStyle w:val="BodyText"/>
        <w:ind w:left="0"/>
        <w:rPr>
          <w:b/>
          <w:spacing w:val="-1"/>
        </w:rPr>
      </w:pPr>
    </w:p>
    <w:p w14:paraId="2FAF4586" w14:textId="279C4154" w:rsidR="00054D72" w:rsidRPr="00B046F6" w:rsidRDefault="00054D72" w:rsidP="00635F11">
      <w:pPr>
        <w:pStyle w:val="BodyText"/>
        <w:ind w:left="0"/>
        <w:rPr>
          <w:spacing w:val="-1"/>
        </w:rPr>
      </w:pPr>
      <w:r w:rsidRPr="00B046F6">
        <w:rPr>
          <w:spacing w:val="-1"/>
        </w:rPr>
        <w:t xml:space="preserve">“The teaching load for full-time non-tenure track faculty </w:t>
      </w:r>
      <w:r w:rsidR="00393D49">
        <w:rPr>
          <w:spacing w:val="-1"/>
        </w:rPr>
        <w:t xml:space="preserve">is 12 credit hours per semester.  Further, tenured and </w:t>
      </w:r>
      <w:r w:rsidRPr="00B046F6">
        <w:rPr>
          <w:spacing w:val="-1"/>
        </w:rPr>
        <w:t>tenure-track faculty who are not producing intellectual contributions at a sufficient level to maintain their “scholarly academic” or “practice academic” status, is 12 hours per semester. In some cases, a department chair, in consultation with the Dean, may assign differential instructional responsibilities resulting from administrative duties, externally funded research, and special assignments including additional institutional obligations. In evaluating faculty performance in instruction, consideration will be given when the faculty member's course load deviates substantially from the norm.”</w:t>
      </w:r>
    </w:p>
    <w:p w14:paraId="720B030A" w14:textId="77777777" w:rsidR="00DE010B" w:rsidRPr="00B046F6" w:rsidRDefault="00DE010B" w:rsidP="00635F11">
      <w:pPr>
        <w:pStyle w:val="BodyText"/>
        <w:ind w:left="0"/>
        <w:rPr>
          <w:spacing w:val="-1"/>
        </w:rPr>
      </w:pPr>
    </w:p>
    <w:p w14:paraId="2B807CE9" w14:textId="77777777" w:rsidR="00D67129" w:rsidRPr="00B046F6" w:rsidRDefault="00B046F6" w:rsidP="00635F11">
      <w:pPr>
        <w:spacing w:before="2"/>
        <w:rPr>
          <w:rFonts w:ascii="Times New Roman" w:eastAsia="Times New Roman" w:hAnsi="Times New Roman"/>
          <w:i/>
        </w:rPr>
      </w:pPr>
      <w:r>
        <w:rPr>
          <w:rFonts w:ascii="Times New Roman" w:eastAsia="Times New Roman" w:hAnsi="Times New Roman"/>
          <w:i/>
        </w:rPr>
        <w:t xml:space="preserve">The CIS &amp; SCM Department </w:t>
      </w:r>
      <w:r w:rsidR="00D67129" w:rsidRPr="00B046F6">
        <w:rPr>
          <w:rFonts w:ascii="Times New Roman" w:eastAsia="Times New Roman" w:hAnsi="Times New Roman"/>
          <w:i/>
        </w:rPr>
        <w:t>supplements this by stating:</w:t>
      </w:r>
    </w:p>
    <w:p w14:paraId="7B44CE3B" w14:textId="77777777" w:rsidR="00D67129" w:rsidRPr="00B046F6" w:rsidRDefault="00D67129" w:rsidP="00635F11">
      <w:pPr>
        <w:spacing w:before="2"/>
        <w:rPr>
          <w:rFonts w:ascii="Times New Roman" w:eastAsia="Times New Roman" w:hAnsi="Times New Roman"/>
          <w:i/>
        </w:rPr>
      </w:pPr>
      <w:r w:rsidRPr="00B046F6">
        <w:rPr>
          <w:rFonts w:ascii="Times New Roman" w:eastAsia="Times New Roman" w:hAnsi="Times New Roman"/>
          <w:i/>
        </w:rPr>
        <w:t xml:space="preserve">Reassigned time </w:t>
      </w:r>
      <w:proofErr w:type="gramStart"/>
      <w:r w:rsidRPr="00B046F6">
        <w:rPr>
          <w:rFonts w:ascii="Times New Roman" w:eastAsia="Times New Roman" w:hAnsi="Times New Roman"/>
          <w:i/>
        </w:rPr>
        <w:t>may be granted</w:t>
      </w:r>
      <w:r w:rsidR="00AC026A">
        <w:rPr>
          <w:rFonts w:ascii="Times New Roman" w:eastAsia="Times New Roman" w:hAnsi="Times New Roman"/>
          <w:i/>
        </w:rPr>
        <w:t xml:space="preserve"> for certain specific </w:t>
      </w:r>
      <w:r w:rsidR="002957B5">
        <w:rPr>
          <w:rFonts w:ascii="Times New Roman" w:eastAsia="Times New Roman" w:hAnsi="Times New Roman"/>
          <w:i/>
        </w:rPr>
        <w:t>duties/</w:t>
      </w:r>
      <w:r w:rsidR="00AC026A">
        <w:rPr>
          <w:rFonts w:ascii="Times New Roman" w:eastAsia="Times New Roman" w:hAnsi="Times New Roman"/>
          <w:i/>
        </w:rPr>
        <w:t xml:space="preserve">activities </w:t>
      </w:r>
      <w:r w:rsidRPr="00B046F6">
        <w:rPr>
          <w:rFonts w:ascii="Times New Roman" w:eastAsia="Times New Roman" w:hAnsi="Times New Roman"/>
          <w:i/>
        </w:rPr>
        <w:t>at the discretion of the Department Chair and approved by the Dean</w:t>
      </w:r>
      <w:proofErr w:type="gramEnd"/>
      <w:r w:rsidRPr="00B046F6">
        <w:rPr>
          <w:rFonts w:ascii="Times New Roman" w:eastAsia="Times New Roman" w:hAnsi="Times New Roman"/>
          <w:i/>
        </w:rPr>
        <w:t>. To be granted reassigned time, a faculty member must remain “scholarly academic.”</w:t>
      </w:r>
      <w:r w:rsidR="00AC026A">
        <w:rPr>
          <w:rFonts w:ascii="Times New Roman" w:eastAsia="Times New Roman" w:hAnsi="Times New Roman"/>
          <w:i/>
        </w:rPr>
        <w:t xml:space="preserve"> </w:t>
      </w:r>
      <w:r w:rsidRPr="00B046F6">
        <w:rPr>
          <w:rFonts w:ascii="Times New Roman" w:eastAsia="Times New Roman" w:hAnsi="Times New Roman"/>
          <w:i/>
        </w:rPr>
        <w:t>A faculty member who meets the original academic preparation guidelines for being scholarly academic will maintain scholarly academic qualified status as described in Walker College of Business guidelines.</w:t>
      </w:r>
    </w:p>
    <w:p w14:paraId="19A8BA9A" w14:textId="77777777" w:rsidR="00D67129" w:rsidRPr="00B046F6" w:rsidRDefault="00D67129" w:rsidP="00635F11">
      <w:pPr>
        <w:spacing w:before="2"/>
        <w:rPr>
          <w:rFonts w:ascii="Times New Roman" w:eastAsia="Times New Roman" w:hAnsi="Times New Roman"/>
          <w:i/>
        </w:rPr>
      </w:pPr>
    </w:p>
    <w:p w14:paraId="790B6183" w14:textId="77777777" w:rsidR="0083609F" w:rsidRDefault="00D67129" w:rsidP="00635F11">
      <w:pPr>
        <w:spacing w:before="2"/>
        <w:rPr>
          <w:rFonts w:ascii="Times New Roman" w:eastAsia="Times New Roman" w:hAnsi="Times New Roman"/>
          <w:i/>
        </w:rPr>
      </w:pPr>
      <w:r w:rsidRPr="00B046F6">
        <w:rPr>
          <w:rFonts w:ascii="Times New Roman" w:eastAsia="Times New Roman" w:hAnsi="Times New Roman"/>
          <w:i/>
        </w:rPr>
        <w:t xml:space="preserve">When it is determined that a faculty member does not meet the standards for “scholarly academic” status as defined in the college guidelines, the faculty member will be notified at the annual review that the faculty member does not meet “scholarly academic” status. The faculty member </w:t>
      </w:r>
      <w:proofErr w:type="gramStart"/>
      <w:r w:rsidRPr="00B046F6">
        <w:rPr>
          <w:rFonts w:ascii="Times New Roman" w:eastAsia="Times New Roman" w:hAnsi="Times New Roman"/>
          <w:i/>
        </w:rPr>
        <w:t>will be assigned</w:t>
      </w:r>
      <w:proofErr w:type="gramEnd"/>
      <w:r w:rsidRPr="00B046F6">
        <w:rPr>
          <w:rFonts w:ascii="Times New Roman" w:eastAsia="Times New Roman" w:hAnsi="Times New Roman"/>
          <w:i/>
        </w:rPr>
        <w:t xml:space="preserve"> a teaching load of 12 hours per semester. If the faculty member regains “scholarly academic” status and is engaged in producing intellectual contributions at a level to maintain “scholarly academic” status, three hours of reassigned time per semester would be available to the faculty member according to the college guidelines.</w:t>
      </w:r>
    </w:p>
    <w:p w14:paraId="07ADE84B" w14:textId="77777777" w:rsidR="00575C42" w:rsidRDefault="00575C42" w:rsidP="00635F11">
      <w:pPr>
        <w:spacing w:before="2"/>
        <w:rPr>
          <w:rFonts w:ascii="Times New Roman" w:eastAsia="Times New Roman" w:hAnsi="Times New Roman" w:cs="Times New Roman"/>
          <w:i/>
          <w:sz w:val="27"/>
          <w:szCs w:val="27"/>
        </w:rPr>
      </w:pPr>
    </w:p>
    <w:p w14:paraId="5112D91E" w14:textId="77777777" w:rsidR="00553CFF" w:rsidRDefault="00553CFF" w:rsidP="00635F11">
      <w:pPr>
        <w:pStyle w:val="Heading1"/>
        <w:ind w:left="0"/>
        <w:rPr>
          <w:spacing w:val="-1"/>
        </w:rPr>
      </w:pPr>
    </w:p>
    <w:p w14:paraId="004A7203" w14:textId="77777777" w:rsidR="00553CFF" w:rsidRDefault="00553CFF" w:rsidP="00635F11">
      <w:pPr>
        <w:pStyle w:val="Heading1"/>
        <w:ind w:left="0"/>
        <w:rPr>
          <w:spacing w:val="-1"/>
        </w:rPr>
      </w:pPr>
    </w:p>
    <w:p w14:paraId="212DBC39" w14:textId="77777777" w:rsidR="00553CFF" w:rsidRDefault="00553CFF" w:rsidP="00635F11">
      <w:pPr>
        <w:pStyle w:val="Heading1"/>
        <w:ind w:left="0"/>
        <w:rPr>
          <w:spacing w:val="-1"/>
        </w:rPr>
      </w:pPr>
    </w:p>
    <w:p w14:paraId="2F2C8DCE" w14:textId="77777777" w:rsidR="00553CFF" w:rsidRDefault="00553CFF" w:rsidP="00635F11">
      <w:pPr>
        <w:pStyle w:val="Heading1"/>
        <w:ind w:left="0"/>
        <w:rPr>
          <w:spacing w:val="-1"/>
        </w:rPr>
      </w:pPr>
    </w:p>
    <w:p w14:paraId="17F390F4" w14:textId="77777777" w:rsidR="00553CFF" w:rsidRDefault="00553CFF" w:rsidP="00635F11">
      <w:pPr>
        <w:pStyle w:val="Heading1"/>
        <w:ind w:left="0"/>
        <w:rPr>
          <w:spacing w:val="-1"/>
        </w:rPr>
      </w:pPr>
    </w:p>
    <w:p w14:paraId="5E7AF376" w14:textId="77777777" w:rsidR="00553CFF" w:rsidRDefault="00553CFF" w:rsidP="00635F11">
      <w:pPr>
        <w:pStyle w:val="Heading1"/>
        <w:ind w:left="0"/>
        <w:rPr>
          <w:spacing w:val="-1"/>
        </w:rPr>
      </w:pPr>
    </w:p>
    <w:p w14:paraId="05E050C7" w14:textId="760CA74C" w:rsidR="007B4077" w:rsidRDefault="00E97124" w:rsidP="00635F11">
      <w:pPr>
        <w:pStyle w:val="Heading1"/>
        <w:ind w:left="0"/>
        <w:rPr>
          <w:spacing w:val="-11"/>
        </w:rPr>
      </w:pPr>
      <w:r>
        <w:rPr>
          <w:spacing w:val="-1"/>
        </w:rPr>
        <w:lastRenderedPageBreak/>
        <w:t>Annual</w:t>
      </w:r>
      <w:r>
        <w:rPr>
          <w:spacing w:val="-11"/>
        </w:rPr>
        <w:t xml:space="preserve"> </w:t>
      </w:r>
      <w:r>
        <w:rPr>
          <w:spacing w:val="-1"/>
        </w:rPr>
        <w:t>Performance</w:t>
      </w:r>
      <w:r>
        <w:rPr>
          <w:spacing w:val="-11"/>
        </w:rPr>
        <w:t xml:space="preserve"> </w:t>
      </w:r>
      <w:r>
        <w:t>Standards</w:t>
      </w:r>
      <w:r>
        <w:rPr>
          <w:spacing w:val="-11"/>
        </w:rPr>
        <w:t xml:space="preserve"> </w:t>
      </w:r>
      <w:r>
        <w:t>for</w:t>
      </w:r>
      <w:r>
        <w:rPr>
          <w:spacing w:val="-11"/>
        </w:rPr>
        <w:t xml:space="preserve"> </w:t>
      </w:r>
      <w:r>
        <w:rPr>
          <w:spacing w:val="-1"/>
        </w:rPr>
        <w:t>Faculty</w:t>
      </w:r>
      <w:r>
        <w:rPr>
          <w:spacing w:val="-11"/>
        </w:rPr>
        <w:t xml:space="preserve"> </w:t>
      </w:r>
    </w:p>
    <w:p w14:paraId="098793D3" w14:textId="77777777" w:rsidR="007B4077" w:rsidRDefault="007B4077" w:rsidP="00635F11">
      <w:pPr>
        <w:pStyle w:val="Heading1"/>
        <w:ind w:left="0"/>
        <w:rPr>
          <w:spacing w:val="-11"/>
        </w:rPr>
      </w:pPr>
    </w:p>
    <w:p w14:paraId="313EBB9A" w14:textId="77777777" w:rsidR="007B4077" w:rsidRDefault="007B4077" w:rsidP="00635F11">
      <w:pPr>
        <w:pStyle w:val="Heading1"/>
        <w:ind w:left="0"/>
        <w:rPr>
          <w:spacing w:val="-11"/>
        </w:rPr>
      </w:pPr>
      <w:r>
        <w:rPr>
          <w:spacing w:val="-11"/>
        </w:rPr>
        <w:t>Instruction</w:t>
      </w:r>
    </w:p>
    <w:p w14:paraId="4EAFD464" w14:textId="77777777" w:rsidR="00BF4030" w:rsidRDefault="00BF4030" w:rsidP="00635F11">
      <w:pPr>
        <w:pStyle w:val="Heading1"/>
        <w:ind w:left="0"/>
        <w:rPr>
          <w:spacing w:val="-11"/>
        </w:rPr>
      </w:pPr>
    </w:p>
    <w:p w14:paraId="4A73EB2D" w14:textId="77777777" w:rsidR="007B4077" w:rsidRDefault="00BF4030" w:rsidP="00635F11">
      <w:pPr>
        <w:pStyle w:val="Heading1"/>
        <w:ind w:left="0"/>
        <w:rPr>
          <w:b w:val="0"/>
          <w:spacing w:val="-11"/>
        </w:rPr>
      </w:pPr>
      <w:r>
        <w:rPr>
          <w:b w:val="0"/>
          <w:spacing w:val="-11"/>
        </w:rPr>
        <w:t>Sections I.D (page 12</w:t>
      </w:r>
      <w:r w:rsidRPr="00BF4030">
        <w:rPr>
          <w:b w:val="0"/>
          <w:spacing w:val="-11"/>
        </w:rPr>
        <w:t>) of the Walker College of Business guidelines state:</w:t>
      </w:r>
    </w:p>
    <w:p w14:paraId="5C11F7EF" w14:textId="77777777" w:rsidR="00BF4030" w:rsidRDefault="00BF4030" w:rsidP="00635F11">
      <w:pPr>
        <w:pStyle w:val="Heading1"/>
        <w:ind w:left="0"/>
        <w:rPr>
          <w:b w:val="0"/>
          <w:spacing w:val="-11"/>
        </w:rPr>
      </w:pPr>
    </w:p>
    <w:p w14:paraId="38617CD1" w14:textId="77777777" w:rsidR="00BF4030" w:rsidRDefault="00BF4030" w:rsidP="00635F11">
      <w:pPr>
        <w:pStyle w:val="Heading1"/>
        <w:ind w:left="0"/>
        <w:rPr>
          <w:b w:val="0"/>
          <w:spacing w:val="-11"/>
        </w:rPr>
      </w:pPr>
      <w:r>
        <w:rPr>
          <w:b w:val="0"/>
          <w:spacing w:val="-11"/>
        </w:rPr>
        <w:t>“</w:t>
      </w:r>
      <w:r w:rsidRPr="00BF4030">
        <w:rPr>
          <w:b w:val="0"/>
          <w:spacing w:val="-11"/>
        </w:rPr>
        <w:t>In accordance with the ASU Policy on Faculty Workload (Policy 219), the standard</w:t>
      </w:r>
      <w:r>
        <w:rPr>
          <w:b w:val="0"/>
          <w:spacing w:val="-11"/>
        </w:rPr>
        <w:t xml:space="preserve"> </w:t>
      </w:r>
      <w:r w:rsidRPr="00BF4030">
        <w:rPr>
          <w:b w:val="0"/>
          <w:spacing w:val="-11"/>
        </w:rPr>
        <w:t>faculty teaching load for tenure-track faculty members in the College of Business is 9</w:t>
      </w:r>
      <w:r>
        <w:rPr>
          <w:b w:val="0"/>
          <w:spacing w:val="-11"/>
        </w:rPr>
        <w:t xml:space="preserve"> </w:t>
      </w:r>
      <w:r w:rsidRPr="00BF4030">
        <w:rPr>
          <w:b w:val="0"/>
          <w:spacing w:val="-11"/>
        </w:rPr>
        <w:t>credit hours of classroom instruction per semester, with the expectation of</w:t>
      </w:r>
      <w:r>
        <w:rPr>
          <w:b w:val="0"/>
          <w:spacing w:val="-11"/>
        </w:rPr>
        <w:t xml:space="preserve"> </w:t>
      </w:r>
      <w:r w:rsidRPr="00BF4030">
        <w:rPr>
          <w:b w:val="0"/>
          <w:spacing w:val="-11"/>
        </w:rPr>
        <w:t>demonstrable productivity in scholarship, activity, and service. Ideally, such a</w:t>
      </w:r>
      <w:r>
        <w:rPr>
          <w:b w:val="0"/>
          <w:spacing w:val="-11"/>
        </w:rPr>
        <w:t xml:space="preserve"> </w:t>
      </w:r>
      <w:r w:rsidRPr="00BF4030">
        <w:rPr>
          <w:b w:val="0"/>
          <w:spacing w:val="-11"/>
        </w:rPr>
        <w:t>nine hour teaching load will consist of no more than two preparations per semester</w:t>
      </w:r>
      <w:r>
        <w:rPr>
          <w:b w:val="0"/>
          <w:spacing w:val="-11"/>
        </w:rPr>
        <w:t xml:space="preserve"> </w:t>
      </w:r>
      <w:r w:rsidRPr="00BF4030">
        <w:rPr>
          <w:b w:val="0"/>
          <w:spacing w:val="-11"/>
        </w:rPr>
        <w:t>(three preparations per academic year).</w:t>
      </w:r>
      <w:r>
        <w:rPr>
          <w:b w:val="0"/>
          <w:spacing w:val="-11"/>
        </w:rPr>
        <w:t>”</w:t>
      </w:r>
    </w:p>
    <w:p w14:paraId="0EFE3479" w14:textId="77777777" w:rsidR="00BF4030" w:rsidRPr="00BF4030" w:rsidRDefault="00BF4030" w:rsidP="00635F11">
      <w:pPr>
        <w:pStyle w:val="Heading1"/>
        <w:ind w:left="0"/>
        <w:rPr>
          <w:b w:val="0"/>
          <w:spacing w:val="-11"/>
        </w:rPr>
      </w:pPr>
    </w:p>
    <w:p w14:paraId="492FB191" w14:textId="77777777" w:rsidR="00BF4030" w:rsidRDefault="00BF4030" w:rsidP="00635F11">
      <w:pPr>
        <w:pStyle w:val="Heading1"/>
        <w:ind w:left="0"/>
        <w:rPr>
          <w:b w:val="0"/>
          <w:spacing w:val="-11"/>
        </w:rPr>
      </w:pPr>
      <w:r>
        <w:rPr>
          <w:b w:val="0"/>
          <w:spacing w:val="-11"/>
        </w:rPr>
        <w:t>“</w:t>
      </w:r>
      <w:r w:rsidRPr="00BF4030">
        <w:rPr>
          <w:b w:val="0"/>
          <w:spacing w:val="-11"/>
        </w:rPr>
        <w:t>The teaching load for full-time non</w:t>
      </w:r>
      <w:r>
        <w:rPr>
          <w:b w:val="0"/>
          <w:spacing w:val="-11"/>
        </w:rPr>
        <w:t xml:space="preserve">-tenure </w:t>
      </w:r>
      <w:r w:rsidRPr="00BF4030">
        <w:rPr>
          <w:b w:val="0"/>
          <w:spacing w:val="-11"/>
        </w:rPr>
        <w:t>track faculty and tenure-track faculty who are</w:t>
      </w:r>
      <w:r>
        <w:rPr>
          <w:b w:val="0"/>
          <w:spacing w:val="-11"/>
        </w:rPr>
        <w:t xml:space="preserve"> </w:t>
      </w:r>
      <w:r w:rsidRPr="00BF4030">
        <w:rPr>
          <w:b w:val="0"/>
          <w:spacing w:val="-11"/>
        </w:rPr>
        <w:t>not producing intellectual contributions at a sufficient level to maintain their “scholarly</w:t>
      </w:r>
      <w:r>
        <w:rPr>
          <w:b w:val="0"/>
          <w:spacing w:val="-11"/>
        </w:rPr>
        <w:t xml:space="preserve"> </w:t>
      </w:r>
      <w:r w:rsidRPr="00BF4030">
        <w:rPr>
          <w:b w:val="0"/>
          <w:spacing w:val="-11"/>
        </w:rPr>
        <w:t>academic” or “practice academic” status, is 12 hours per semester. In some cases, a</w:t>
      </w:r>
      <w:r>
        <w:rPr>
          <w:b w:val="0"/>
          <w:spacing w:val="-11"/>
        </w:rPr>
        <w:t xml:space="preserve"> </w:t>
      </w:r>
      <w:r w:rsidRPr="00BF4030">
        <w:rPr>
          <w:b w:val="0"/>
          <w:spacing w:val="-11"/>
        </w:rPr>
        <w:t>department chair, in consultation with the Dean, may assign differential instructional</w:t>
      </w:r>
      <w:r>
        <w:rPr>
          <w:b w:val="0"/>
          <w:spacing w:val="-11"/>
        </w:rPr>
        <w:t xml:space="preserve"> </w:t>
      </w:r>
      <w:r w:rsidRPr="00BF4030">
        <w:rPr>
          <w:b w:val="0"/>
          <w:spacing w:val="-11"/>
        </w:rPr>
        <w:t>responsibilities resulting from administrative duties</w:t>
      </w:r>
      <w:r w:rsidR="00340DEF" w:rsidRPr="00BF4030">
        <w:rPr>
          <w:b w:val="0"/>
          <w:spacing w:val="-11"/>
        </w:rPr>
        <w:t>,</w:t>
      </w:r>
      <w:r w:rsidR="00340DEF">
        <w:rPr>
          <w:b w:val="0"/>
          <w:spacing w:val="-11"/>
        </w:rPr>
        <w:t xml:space="preserve"> externally</w:t>
      </w:r>
      <w:r w:rsidRPr="00BF4030">
        <w:rPr>
          <w:b w:val="0"/>
          <w:spacing w:val="-11"/>
        </w:rPr>
        <w:t xml:space="preserve"> funded research, and</w:t>
      </w:r>
      <w:r>
        <w:rPr>
          <w:b w:val="0"/>
          <w:spacing w:val="-11"/>
        </w:rPr>
        <w:t xml:space="preserve"> </w:t>
      </w:r>
      <w:r w:rsidRPr="00BF4030">
        <w:rPr>
          <w:b w:val="0"/>
          <w:spacing w:val="-11"/>
        </w:rPr>
        <w:t>special assignments including additional institutional obligations. In evaluating faculty</w:t>
      </w:r>
      <w:r>
        <w:rPr>
          <w:b w:val="0"/>
          <w:spacing w:val="-11"/>
        </w:rPr>
        <w:t xml:space="preserve"> </w:t>
      </w:r>
      <w:r w:rsidRPr="00BF4030">
        <w:rPr>
          <w:b w:val="0"/>
          <w:spacing w:val="-11"/>
        </w:rPr>
        <w:t>performance in instruction, consideration will be given when the faculty member's</w:t>
      </w:r>
      <w:r>
        <w:rPr>
          <w:b w:val="0"/>
          <w:spacing w:val="-11"/>
        </w:rPr>
        <w:t xml:space="preserve"> </w:t>
      </w:r>
      <w:r w:rsidRPr="00BF4030">
        <w:rPr>
          <w:b w:val="0"/>
          <w:spacing w:val="-11"/>
        </w:rPr>
        <w:t>course load deviates substantially from the norm.</w:t>
      </w:r>
      <w:r>
        <w:rPr>
          <w:b w:val="0"/>
          <w:spacing w:val="-11"/>
        </w:rPr>
        <w:t>”</w:t>
      </w:r>
    </w:p>
    <w:p w14:paraId="45BBD693" w14:textId="77777777" w:rsidR="00BF4030" w:rsidRPr="00BF4030" w:rsidRDefault="00BF4030" w:rsidP="00635F11">
      <w:pPr>
        <w:pStyle w:val="Heading1"/>
        <w:ind w:left="0"/>
        <w:rPr>
          <w:b w:val="0"/>
          <w:spacing w:val="-11"/>
        </w:rPr>
      </w:pPr>
    </w:p>
    <w:p w14:paraId="5223A981" w14:textId="77777777" w:rsidR="00BF4030" w:rsidRPr="00BF4030" w:rsidRDefault="00BF4030" w:rsidP="00635F11">
      <w:pPr>
        <w:pStyle w:val="Heading1"/>
        <w:ind w:left="0"/>
        <w:rPr>
          <w:spacing w:val="-11"/>
        </w:rPr>
      </w:pPr>
      <w:r w:rsidRPr="00BF4030">
        <w:rPr>
          <w:spacing w:val="-11"/>
        </w:rPr>
        <w:t>Minimum Expectations</w:t>
      </w:r>
      <w:r>
        <w:rPr>
          <w:spacing w:val="-11"/>
        </w:rPr>
        <w:t xml:space="preserve"> </w:t>
      </w:r>
    </w:p>
    <w:p w14:paraId="3D2AAD7A" w14:textId="77777777" w:rsidR="00BF4030" w:rsidRDefault="00BF4030" w:rsidP="00635F11">
      <w:pPr>
        <w:pStyle w:val="Heading1"/>
        <w:ind w:left="0"/>
        <w:rPr>
          <w:b w:val="0"/>
          <w:spacing w:val="-11"/>
        </w:rPr>
      </w:pPr>
    </w:p>
    <w:p w14:paraId="294E0593" w14:textId="2729B2B3" w:rsidR="00BF4030" w:rsidRDefault="00BF4030" w:rsidP="00635F11">
      <w:pPr>
        <w:pStyle w:val="Heading1"/>
        <w:ind w:left="0"/>
        <w:rPr>
          <w:b w:val="0"/>
          <w:spacing w:val="-11"/>
        </w:rPr>
      </w:pPr>
      <w:r>
        <w:rPr>
          <w:b w:val="0"/>
          <w:spacing w:val="-11"/>
        </w:rPr>
        <w:t>Sections I.D (page 13</w:t>
      </w:r>
      <w:r w:rsidRPr="00BF4030">
        <w:rPr>
          <w:b w:val="0"/>
          <w:spacing w:val="-11"/>
        </w:rPr>
        <w:t>) of the Walker College of Business guidelines state:</w:t>
      </w:r>
    </w:p>
    <w:p w14:paraId="05B936CD" w14:textId="036FA4BB" w:rsidR="00E9602B" w:rsidRDefault="00E9602B" w:rsidP="00635F11">
      <w:pPr>
        <w:pStyle w:val="Heading1"/>
        <w:ind w:left="0"/>
        <w:rPr>
          <w:b w:val="0"/>
          <w:spacing w:val="-11"/>
        </w:rPr>
      </w:pPr>
    </w:p>
    <w:p w14:paraId="7D369C8A" w14:textId="77777777" w:rsidR="00E9602B" w:rsidRDefault="00E9602B" w:rsidP="00635F11">
      <w:pPr>
        <w:pStyle w:val="Heading1"/>
        <w:ind w:left="0"/>
        <w:rPr>
          <w:b w:val="0"/>
          <w:spacing w:val="-11"/>
        </w:rPr>
      </w:pPr>
      <w:r>
        <w:rPr>
          <w:b w:val="0"/>
          <w:spacing w:val="-11"/>
        </w:rPr>
        <w:t>“</w:t>
      </w:r>
      <w:r w:rsidRPr="00BF4030">
        <w:rPr>
          <w:b w:val="0"/>
          <w:spacing w:val="-11"/>
        </w:rPr>
        <w:t>All faculty members, full-time and part-time, will be evaluated against the following basic</w:t>
      </w:r>
      <w:r>
        <w:rPr>
          <w:b w:val="0"/>
          <w:spacing w:val="-11"/>
        </w:rPr>
        <w:t xml:space="preserve"> </w:t>
      </w:r>
      <w:r w:rsidRPr="00BF4030">
        <w:rPr>
          <w:b w:val="0"/>
          <w:spacing w:val="-11"/>
        </w:rPr>
        <w:t>standard containing these elements:</w:t>
      </w:r>
    </w:p>
    <w:p w14:paraId="6D0F40D2" w14:textId="77777777" w:rsidR="00E9602B" w:rsidRDefault="00E9602B" w:rsidP="00635F11">
      <w:pPr>
        <w:pStyle w:val="Heading1"/>
        <w:ind w:left="0"/>
        <w:rPr>
          <w:b w:val="0"/>
          <w:spacing w:val="-11"/>
        </w:rPr>
      </w:pPr>
    </w:p>
    <w:p w14:paraId="4C4E1F4B" w14:textId="2A8FEBE1" w:rsidR="00E9602B" w:rsidRPr="00E9602B" w:rsidRDefault="00E9602B" w:rsidP="00553CFF">
      <w:pPr>
        <w:pStyle w:val="Heading1"/>
        <w:numPr>
          <w:ilvl w:val="0"/>
          <w:numId w:val="16"/>
        </w:numPr>
        <w:rPr>
          <w:b w:val="0"/>
          <w:spacing w:val="-11"/>
        </w:rPr>
      </w:pPr>
      <w:r w:rsidRPr="00E9602B">
        <w:rPr>
          <w:b w:val="0"/>
          <w:spacing w:val="-11"/>
        </w:rPr>
        <w:t>Receive positive quantitative and qualitative feedback from students through</w:t>
      </w:r>
      <w:r>
        <w:rPr>
          <w:b w:val="0"/>
          <w:spacing w:val="-11"/>
        </w:rPr>
        <w:t xml:space="preserve"> </w:t>
      </w:r>
      <w:r w:rsidRPr="00E9602B">
        <w:rPr>
          <w:b w:val="0"/>
          <w:spacing w:val="-11"/>
        </w:rPr>
        <w:t>course evaluations1 and other means that demonstrate a pattern of quality</w:t>
      </w:r>
      <w:r>
        <w:rPr>
          <w:b w:val="0"/>
          <w:spacing w:val="-11"/>
        </w:rPr>
        <w:t xml:space="preserve"> </w:t>
      </w:r>
      <w:r w:rsidRPr="00E9602B">
        <w:rPr>
          <w:b w:val="0"/>
          <w:spacing w:val="-11"/>
        </w:rPr>
        <w:t>instruction;</w:t>
      </w:r>
    </w:p>
    <w:p w14:paraId="718A1391" w14:textId="3395067B" w:rsidR="00E9602B" w:rsidRPr="00E9602B" w:rsidRDefault="00E9602B" w:rsidP="00553CFF">
      <w:pPr>
        <w:pStyle w:val="Heading1"/>
        <w:numPr>
          <w:ilvl w:val="0"/>
          <w:numId w:val="16"/>
        </w:numPr>
        <w:rPr>
          <w:b w:val="0"/>
          <w:spacing w:val="-11"/>
        </w:rPr>
      </w:pPr>
      <w:r w:rsidRPr="00E9602B">
        <w:rPr>
          <w:b w:val="0"/>
          <w:spacing w:val="-11"/>
        </w:rPr>
        <w:t>As mandated by the ASU Faculty Handbook, hold a minimum of 1.5 office</w:t>
      </w:r>
      <w:r>
        <w:rPr>
          <w:b w:val="0"/>
          <w:spacing w:val="-11"/>
        </w:rPr>
        <w:t xml:space="preserve"> </w:t>
      </w:r>
      <w:r w:rsidRPr="00E9602B">
        <w:rPr>
          <w:b w:val="0"/>
          <w:spacing w:val="-11"/>
        </w:rPr>
        <w:t>hou</w:t>
      </w:r>
      <w:r>
        <w:rPr>
          <w:b w:val="0"/>
          <w:spacing w:val="-11"/>
        </w:rPr>
        <w:t>rs per week for every three (</w:t>
      </w:r>
      <w:proofErr w:type="gramStart"/>
      <w:r>
        <w:rPr>
          <w:b w:val="0"/>
          <w:spacing w:val="-11"/>
        </w:rPr>
        <w:t xml:space="preserve">3) </w:t>
      </w:r>
      <w:r w:rsidRPr="00E9602B">
        <w:rPr>
          <w:b w:val="0"/>
          <w:spacing w:val="-11"/>
        </w:rPr>
        <w:t>student</w:t>
      </w:r>
      <w:proofErr w:type="gramEnd"/>
      <w:r w:rsidRPr="00E9602B">
        <w:rPr>
          <w:b w:val="0"/>
          <w:spacing w:val="-11"/>
        </w:rPr>
        <w:t xml:space="preserve"> credit or instructional workload hours</w:t>
      </w:r>
      <w:r>
        <w:rPr>
          <w:b w:val="0"/>
          <w:spacing w:val="-11"/>
        </w:rPr>
        <w:t xml:space="preserve"> </w:t>
      </w:r>
      <w:r w:rsidRPr="00E9602B">
        <w:rPr>
          <w:b w:val="0"/>
          <w:spacing w:val="-11"/>
        </w:rPr>
        <w:t>during the academic year, and be generally available to students outside of class</w:t>
      </w:r>
      <w:r>
        <w:rPr>
          <w:b w:val="0"/>
          <w:spacing w:val="-11"/>
        </w:rPr>
        <w:t xml:space="preserve"> </w:t>
      </w:r>
      <w:r w:rsidRPr="00E9602B">
        <w:rPr>
          <w:b w:val="0"/>
          <w:spacing w:val="-11"/>
        </w:rPr>
        <w:t>contact periods. Part-time faculty must be available to meet with students for</w:t>
      </w:r>
      <w:r>
        <w:rPr>
          <w:b w:val="0"/>
          <w:spacing w:val="-11"/>
        </w:rPr>
        <w:t xml:space="preserve"> </w:t>
      </w:r>
      <w:r w:rsidRPr="00E9602B">
        <w:rPr>
          <w:b w:val="0"/>
          <w:spacing w:val="-11"/>
        </w:rPr>
        <w:t>appropriate periods based on teaching load;</w:t>
      </w:r>
    </w:p>
    <w:p w14:paraId="5F037B7D" w14:textId="77265973" w:rsidR="00E9602B" w:rsidRPr="00E9602B" w:rsidRDefault="00E9602B" w:rsidP="00553CFF">
      <w:pPr>
        <w:pStyle w:val="Heading1"/>
        <w:numPr>
          <w:ilvl w:val="0"/>
          <w:numId w:val="16"/>
        </w:numPr>
        <w:rPr>
          <w:b w:val="0"/>
          <w:spacing w:val="-11"/>
        </w:rPr>
      </w:pPr>
      <w:r w:rsidRPr="00E9602B">
        <w:rPr>
          <w:b w:val="0"/>
          <w:spacing w:val="-11"/>
        </w:rPr>
        <w:t>Provide course instruction which conforms to the catalog description, and which</w:t>
      </w:r>
      <w:r>
        <w:rPr>
          <w:b w:val="0"/>
          <w:spacing w:val="-11"/>
        </w:rPr>
        <w:t xml:space="preserve"> </w:t>
      </w:r>
      <w:r w:rsidRPr="00E9602B">
        <w:rPr>
          <w:b w:val="0"/>
          <w:spacing w:val="-11"/>
        </w:rPr>
        <w:t>includes current knowledge of the subject;</w:t>
      </w:r>
    </w:p>
    <w:p w14:paraId="59DDDD3E" w14:textId="15427688" w:rsidR="00E9602B" w:rsidRPr="00E9602B" w:rsidRDefault="00E9602B" w:rsidP="00553CFF">
      <w:pPr>
        <w:pStyle w:val="Heading1"/>
        <w:numPr>
          <w:ilvl w:val="0"/>
          <w:numId w:val="16"/>
        </w:numPr>
        <w:rPr>
          <w:b w:val="0"/>
          <w:spacing w:val="-11"/>
        </w:rPr>
      </w:pPr>
      <w:r w:rsidRPr="00E9602B">
        <w:rPr>
          <w:b w:val="0"/>
          <w:spacing w:val="-11"/>
        </w:rPr>
        <w:t>Hold all classes as scheduled, including the final exam period, except for</w:t>
      </w:r>
      <w:r>
        <w:rPr>
          <w:b w:val="0"/>
          <w:spacing w:val="-11"/>
        </w:rPr>
        <w:t xml:space="preserve"> </w:t>
      </w:r>
      <w:r w:rsidRPr="00E9602B">
        <w:rPr>
          <w:b w:val="0"/>
          <w:spacing w:val="-11"/>
        </w:rPr>
        <w:t>infrequent incidents of sickness, personal emergencies, or other professional</w:t>
      </w:r>
      <w:r>
        <w:rPr>
          <w:b w:val="0"/>
          <w:spacing w:val="-11"/>
        </w:rPr>
        <w:t xml:space="preserve"> </w:t>
      </w:r>
      <w:r w:rsidRPr="00E9602B">
        <w:rPr>
          <w:b w:val="0"/>
          <w:spacing w:val="-11"/>
        </w:rPr>
        <w:t>obligations where substitute learning experiences are provided;</w:t>
      </w:r>
    </w:p>
    <w:p w14:paraId="7AED4E0A" w14:textId="31CA0CA9" w:rsidR="00E9602B" w:rsidRPr="00E9602B" w:rsidRDefault="00E9602B" w:rsidP="00553CFF">
      <w:pPr>
        <w:pStyle w:val="Heading1"/>
        <w:numPr>
          <w:ilvl w:val="0"/>
          <w:numId w:val="16"/>
        </w:numPr>
        <w:rPr>
          <w:b w:val="0"/>
          <w:spacing w:val="-11"/>
        </w:rPr>
      </w:pPr>
      <w:r w:rsidRPr="00E9602B">
        <w:rPr>
          <w:b w:val="0"/>
          <w:spacing w:val="-11"/>
        </w:rPr>
        <w:t>Provide a syllabus that details objectives, a course outline, work expected of</w:t>
      </w:r>
      <w:r>
        <w:rPr>
          <w:b w:val="0"/>
          <w:spacing w:val="-11"/>
        </w:rPr>
        <w:t xml:space="preserve"> </w:t>
      </w:r>
      <w:r w:rsidRPr="00E9602B">
        <w:rPr>
          <w:b w:val="0"/>
          <w:spacing w:val="-11"/>
        </w:rPr>
        <w:t>students, and instructor policies for each course taught;</w:t>
      </w:r>
    </w:p>
    <w:p w14:paraId="71649DF9" w14:textId="2F546D49" w:rsidR="00E9602B" w:rsidRDefault="00E9602B" w:rsidP="00553CFF">
      <w:pPr>
        <w:pStyle w:val="Heading1"/>
        <w:numPr>
          <w:ilvl w:val="0"/>
          <w:numId w:val="16"/>
        </w:numPr>
        <w:rPr>
          <w:b w:val="0"/>
          <w:spacing w:val="-11"/>
        </w:rPr>
      </w:pPr>
      <w:r w:rsidRPr="00E9602B">
        <w:rPr>
          <w:b w:val="0"/>
          <w:spacing w:val="-11"/>
        </w:rPr>
        <w:t>Provide evidence of rigorous and equitable grading.</w:t>
      </w:r>
    </w:p>
    <w:p w14:paraId="3138B397" w14:textId="77777777" w:rsidR="00BF4030" w:rsidRDefault="00BF4030" w:rsidP="00635F11">
      <w:pPr>
        <w:pStyle w:val="Heading1"/>
        <w:ind w:left="0"/>
        <w:rPr>
          <w:b w:val="0"/>
          <w:spacing w:val="-11"/>
        </w:rPr>
      </w:pPr>
    </w:p>
    <w:p w14:paraId="46818260" w14:textId="77777777" w:rsidR="007B4077" w:rsidRDefault="007B4077" w:rsidP="00635F11">
      <w:pPr>
        <w:pStyle w:val="Heading1"/>
        <w:ind w:left="0"/>
        <w:rPr>
          <w:spacing w:val="-11"/>
        </w:rPr>
      </w:pPr>
    </w:p>
    <w:p w14:paraId="71738805" w14:textId="77777777" w:rsidR="00BF4030" w:rsidRDefault="00BF4030" w:rsidP="00635F11">
      <w:pPr>
        <w:pStyle w:val="Heading1"/>
        <w:ind w:left="0"/>
        <w:rPr>
          <w:b w:val="0"/>
          <w:spacing w:val="-11"/>
        </w:rPr>
      </w:pPr>
      <w:r w:rsidRPr="00BF4030">
        <w:rPr>
          <w:b w:val="0"/>
          <w:spacing w:val="-11"/>
        </w:rPr>
        <w:t>Faculty who satisfy the basic standard will have met expectations on this performance</w:t>
      </w:r>
      <w:r>
        <w:rPr>
          <w:b w:val="0"/>
          <w:spacing w:val="-11"/>
        </w:rPr>
        <w:t xml:space="preserve"> </w:t>
      </w:r>
      <w:r w:rsidRPr="00BF4030">
        <w:rPr>
          <w:b w:val="0"/>
          <w:spacing w:val="-11"/>
        </w:rPr>
        <w:t>dimension. Faculty who fail to meet any element of the basic standard will have failed</w:t>
      </w:r>
      <w:r>
        <w:rPr>
          <w:b w:val="0"/>
          <w:spacing w:val="-11"/>
        </w:rPr>
        <w:t xml:space="preserve"> </w:t>
      </w:r>
      <w:r w:rsidRPr="00BF4030">
        <w:rPr>
          <w:b w:val="0"/>
          <w:spacing w:val="-11"/>
        </w:rPr>
        <w:t>to meet expectations on this performance dimension. Meeting minimum expectations in</w:t>
      </w:r>
      <w:r>
        <w:rPr>
          <w:b w:val="0"/>
          <w:spacing w:val="-11"/>
        </w:rPr>
        <w:t xml:space="preserve"> </w:t>
      </w:r>
      <w:r w:rsidRPr="00BF4030">
        <w:rPr>
          <w:b w:val="0"/>
          <w:spacing w:val="-11"/>
        </w:rPr>
        <w:t>instruction is a necessary, but not sufficient, component in merit compensation,</w:t>
      </w:r>
      <w:r>
        <w:rPr>
          <w:b w:val="0"/>
          <w:spacing w:val="-11"/>
        </w:rPr>
        <w:t xml:space="preserve"> </w:t>
      </w:r>
      <w:r w:rsidRPr="00BF4030">
        <w:rPr>
          <w:b w:val="0"/>
          <w:spacing w:val="-11"/>
        </w:rPr>
        <w:t>promotion and tenure decisions.</w:t>
      </w:r>
      <w:r>
        <w:rPr>
          <w:b w:val="0"/>
          <w:spacing w:val="-11"/>
        </w:rPr>
        <w:t xml:space="preserve"> </w:t>
      </w:r>
    </w:p>
    <w:p w14:paraId="78361E46" w14:textId="77777777" w:rsidR="00BF4030" w:rsidRPr="00BF4030" w:rsidRDefault="00BF4030" w:rsidP="00635F11">
      <w:pPr>
        <w:pStyle w:val="Heading1"/>
        <w:ind w:left="0"/>
        <w:rPr>
          <w:b w:val="0"/>
          <w:spacing w:val="-11"/>
        </w:rPr>
      </w:pPr>
    </w:p>
    <w:p w14:paraId="4F346A60" w14:textId="77777777" w:rsidR="00BF4030" w:rsidRDefault="00BF4030" w:rsidP="00635F11">
      <w:pPr>
        <w:pStyle w:val="Heading1"/>
        <w:ind w:left="0"/>
        <w:rPr>
          <w:b w:val="0"/>
          <w:spacing w:val="-11"/>
        </w:rPr>
      </w:pPr>
      <w:r w:rsidRPr="00BF4030">
        <w:rPr>
          <w:b w:val="0"/>
          <w:spacing w:val="-11"/>
        </w:rPr>
        <w:t>Faculty must hold and maintain the appropriate faculty qualification (Scholarly Academic</w:t>
      </w:r>
      <w:r>
        <w:rPr>
          <w:b w:val="0"/>
          <w:spacing w:val="-11"/>
        </w:rPr>
        <w:t xml:space="preserve"> </w:t>
      </w:r>
      <w:r w:rsidRPr="00BF4030">
        <w:rPr>
          <w:b w:val="0"/>
          <w:spacing w:val="-11"/>
        </w:rPr>
        <w:t>(SA), Practice Academic (PA), Scholarly Practitioner (SP), or Instructional Practitioner</w:t>
      </w:r>
      <w:r>
        <w:rPr>
          <w:b w:val="0"/>
          <w:spacing w:val="-11"/>
        </w:rPr>
        <w:t xml:space="preserve"> </w:t>
      </w:r>
      <w:r w:rsidRPr="00BF4030">
        <w:rPr>
          <w:b w:val="0"/>
          <w:spacing w:val="-11"/>
        </w:rPr>
        <w:t>(IP)) as defined in the AACSB standards and college guidelines to teach graduate level</w:t>
      </w:r>
      <w:r>
        <w:rPr>
          <w:b w:val="0"/>
          <w:spacing w:val="-11"/>
        </w:rPr>
        <w:t xml:space="preserve"> </w:t>
      </w:r>
      <w:r w:rsidRPr="00BF4030">
        <w:rPr>
          <w:b w:val="0"/>
          <w:spacing w:val="-11"/>
        </w:rPr>
        <w:t>courses.</w:t>
      </w:r>
      <w:r>
        <w:rPr>
          <w:b w:val="0"/>
          <w:spacing w:val="-11"/>
        </w:rPr>
        <w:t xml:space="preserve"> “</w:t>
      </w:r>
    </w:p>
    <w:p w14:paraId="28E1C3F6" w14:textId="77777777" w:rsidR="00BF4030" w:rsidRDefault="00BF4030" w:rsidP="00635F11">
      <w:pPr>
        <w:pStyle w:val="Heading1"/>
        <w:ind w:left="0"/>
        <w:rPr>
          <w:b w:val="0"/>
          <w:spacing w:val="-11"/>
        </w:rPr>
      </w:pPr>
    </w:p>
    <w:p w14:paraId="78277B19" w14:textId="77777777" w:rsidR="005F32C1" w:rsidRDefault="005F32C1" w:rsidP="00635F11">
      <w:pPr>
        <w:widowControl/>
        <w:autoSpaceDE w:val="0"/>
        <w:autoSpaceDN w:val="0"/>
        <w:adjustRightInd w:val="0"/>
        <w:rPr>
          <w:rFonts w:ascii="Times New Roman" w:hAnsi="Times New Roman" w:cs="Times New Roman"/>
          <w:b/>
          <w:bCs/>
        </w:rPr>
      </w:pPr>
      <w:r w:rsidRPr="005F32C1">
        <w:rPr>
          <w:rFonts w:ascii="Times New Roman" w:hAnsi="Times New Roman" w:cs="Times New Roman"/>
          <w:b/>
          <w:bCs/>
        </w:rPr>
        <w:t xml:space="preserve">Performance </w:t>
      </w:r>
      <w:proofErr w:type="gramStart"/>
      <w:r w:rsidRPr="005F32C1">
        <w:rPr>
          <w:rFonts w:ascii="Times New Roman" w:hAnsi="Times New Roman" w:cs="Times New Roman"/>
          <w:b/>
          <w:bCs/>
        </w:rPr>
        <w:t>Above</w:t>
      </w:r>
      <w:proofErr w:type="gramEnd"/>
      <w:r w:rsidRPr="005F32C1">
        <w:rPr>
          <w:rFonts w:ascii="Times New Roman" w:hAnsi="Times New Roman" w:cs="Times New Roman"/>
          <w:b/>
          <w:bCs/>
        </w:rPr>
        <w:t xml:space="preserve"> Expectations</w:t>
      </w:r>
    </w:p>
    <w:p w14:paraId="1DAA59E8" w14:textId="77777777" w:rsidR="005F32C1" w:rsidRPr="005F32C1" w:rsidRDefault="005F32C1" w:rsidP="00635F11">
      <w:pPr>
        <w:widowControl/>
        <w:autoSpaceDE w:val="0"/>
        <w:autoSpaceDN w:val="0"/>
        <w:adjustRightInd w:val="0"/>
        <w:rPr>
          <w:rFonts w:ascii="Times New Roman" w:hAnsi="Times New Roman" w:cs="Times New Roman"/>
          <w:b/>
          <w:bCs/>
        </w:rPr>
      </w:pPr>
    </w:p>
    <w:p w14:paraId="2B47DB72" w14:textId="77777777" w:rsidR="005F32C1" w:rsidRDefault="005F32C1" w:rsidP="00635F11">
      <w:pPr>
        <w:widowControl/>
        <w:autoSpaceDE w:val="0"/>
        <w:autoSpaceDN w:val="0"/>
        <w:adjustRightInd w:val="0"/>
        <w:rPr>
          <w:rFonts w:ascii="Times New Roman" w:hAnsi="Times New Roman" w:cs="Times New Roman"/>
        </w:rPr>
      </w:pPr>
      <w:r w:rsidRPr="005F32C1">
        <w:rPr>
          <w:rFonts w:ascii="Times New Roman" w:hAnsi="Times New Roman" w:cs="Times New Roman"/>
        </w:rPr>
        <w:t>In order to achieve a performance rating higher than “meets expectations”, the faculty</w:t>
      </w:r>
      <w:r>
        <w:rPr>
          <w:rFonts w:ascii="Times New Roman" w:hAnsi="Times New Roman" w:cs="Times New Roman"/>
        </w:rPr>
        <w:t xml:space="preserve"> </w:t>
      </w:r>
      <w:r w:rsidRPr="005F32C1">
        <w:rPr>
          <w:rFonts w:ascii="Times New Roman" w:hAnsi="Times New Roman" w:cs="Times New Roman"/>
        </w:rPr>
        <w:t>member must first demonstrate a consistent pattern of high quality teaching. While not</w:t>
      </w:r>
      <w:r>
        <w:rPr>
          <w:rFonts w:ascii="Times New Roman" w:hAnsi="Times New Roman" w:cs="Times New Roman"/>
        </w:rPr>
        <w:t xml:space="preserve"> </w:t>
      </w:r>
      <w:r w:rsidRPr="005F32C1">
        <w:rPr>
          <w:rFonts w:ascii="Times New Roman" w:hAnsi="Times New Roman" w:cs="Times New Roman"/>
        </w:rPr>
        <w:t xml:space="preserve">an exhaustive list, the following </w:t>
      </w:r>
      <w:r w:rsidRPr="005F32C1">
        <w:rPr>
          <w:rFonts w:ascii="Times New Roman" w:hAnsi="Times New Roman" w:cs="Times New Roman"/>
        </w:rPr>
        <w:lastRenderedPageBreak/>
        <w:t xml:space="preserve">items and other pertinent considerations </w:t>
      </w:r>
      <w:proofErr w:type="gramStart"/>
      <w:r w:rsidRPr="005F32C1">
        <w:rPr>
          <w:rFonts w:ascii="Times New Roman" w:hAnsi="Times New Roman" w:cs="Times New Roman"/>
        </w:rPr>
        <w:t>should then be</w:t>
      </w:r>
      <w:r>
        <w:rPr>
          <w:rFonts w:ascii="Times New Roman" w:hAnsi="Times New Roman" w:cs="Times New Roman"/>
        </w:rPr>
        <w:t xml:space="preserve"> </w:t>
      </w:r>
      <w:r w:rsidRPr="005F32C1">
        <w:rPr>
          <w:rFonts w:ascii="Times New Roman" w:hAnsi="Times New Roman" w:cs="Times New Roman"/>
        </w:rPr>
        <w:t>used</w:t>
      </w:r>
      <w:proofErr w:type="gramEnd"/>
      <w:r w:rsidRPr="005F32C1">
        <w:rPr>
          <w:rFonts w:ascii="Times New Roman" w:hAnsi="Times New Roman" w:cs="Times New Roman"/>
        </w:rPr>
        <w:t xml:space="preserve"> to determine if a faculty member has “exceeded” the basic standard:</w:t>
      </w:r>
    </w:p>
    <w:p w14:paraId="7EBA66CC" w14:textId="77777777" w:rsidR="00575C42" w:rsidRPr="005F32C1" w:rsidRDefault="00575C42" w:rsidP="00635F11">
      <w:pPr>
        <w:widowControl/>
        <w:autoSpaceDE w:val="0"/>
        <w:autoSpaceDN w:val="0"/>
        <w:adjustRightInd w:val="0"/>
        <w:rPr>
          <w:rFonts w:ascii="Times New Roman" w:hAnsi="Times New Roman" w:cs="Times New Roman"/>
        </w:rPr>
      </w:pPr>
    </w:p>
    <w:p w14:paraId="50069DC3" w14:textId="77777777" w:rsidR="005F32C1" w:rsidRPr="00575C42" w:rsidRDefault="005F32C1" w:rsidP="00553CFF">
      <w:pPr>
        <w:pStyle w:val="ListParagraph"/>
        <w:widowControl/>
        <w:numPr>
          <w:ilvl w:val="0"/>
          <w:numId w:val="17"/>
        </w:numPr>
        <w:autoSpaceDE w:val="0"/>
        <w:autoSpaceDN w:val="0"/>
        <w:adjustRightInd w:val="0"/>
        <w:rPr>
          <w:rFonts w:ascii="Times New Roman" w:hAnsi="Times New Roman" w:cs="Times New Roman"/>
        </w:rPr>
      </w:pPr>
      <w:r w:rsidRPr="00575C42">
        <w:rPr>
          <w:rFonts w:ascii="Times New Roman" w:hAnsi="Times New Roman" w:cs="Times New Roman"/>
        </w:rPr>
        <w:t>Develop innovative course materials or instructional methods during the year under review;</w:t>
      </w:r>
    </w:p>
    <w:p w14:paraId="28DF3335" w14:textId="77777777" w:rsidR="005F32C1" w:rsidRPr="00575C42" w:rsidRDefault="005F32C1" w:rsidP="00553CFF">
      <w:pPr>
        <w:pStyle w:val="ListParagraph"/>
        <w:widowControl/>
        <w:numPr>
          <w:ilvl w:val="0"/>
          <w:numId w:val="17"/>
        </w:numPr>
        <w:autoSpaceDE w:val="0"/>
        <w:autoSpaceDN w:val="0"/>
        <w:adjustRightInd w:val="0"/>
        <w:rPr>
          <w:rFonts w:ascii="Times New Roman" w:hAnsi="Times New Roman" w:cs="Times New Roman"/>
        </w:rPr>
      </w:pPr>
      <w:r w:rsidRPr="00575C42">
        <w:rPr>
          <w:rFonts w:ascii="Times New Roman" w:hAnsi="Times New Roman" w:cs="Times New Roman"/>
        </w:rPr>
        <w:t>Develop a new course;</w:t>
      </w:r>
    </w:p>
    <w:p w14:paraId="15BC4B47" w14:textId="77777777" w:rsidR="005F32C1" w:rsidRPr="00575C42" w:rsidRDefault="005F32C1" w:rsidP="00553CFF">
      <w:pPr>
        <w:pStyle w:val="ListParagraph"/>
        <w:widowControl/>
        <w:numPr>
          <w:ilvl w:val="0"/>
          <w:numId w:val="17"/>
        </w:numPr>
        <w:autoSpaceDE w:val="0"/>
        <w:autoSpaceDN w:val="0"/>
        <w:adjustRightInd w:val="0"/>
        <w:rPr>
          <w:rFonts w:ascii="Times New Roman" w:hAnsi="Times New Roman" w:cs="Times New Roman"/>
        </w:rPr>
      </w:pPr>
      <w:r w:rsidRPr="00575C42">
        <w:rPr>
          <w:rFonts w:ascii="Times New Roman" w:hAnsi="Times New Roman" w:cs="Times New Roman"/>
        </w:rPr>
        <w:t>Work with external constituencies (businesses, agencies, etc.) to develop and carry-out class-related projects;</w:t>
      </w:r>
    </w:p>
    <w:p w14:paraId="73A0A028" w14:textId="77777777" w:rsidR="005F32C1" w:rsidRPr="00575C42" w:rsidRDefault="005F32C1" w:rsidP="00553CFF">
      <w:pPr>
        <w:pStyle w:val="ListParagraph"/>
        <w:widowControl/>
        <w:numPr>
          <w:ilvl w:val="0"/>
          <w:numId w:val="17"/>
        </w:numPr>
        <w:autoSpaceDE w:val="0"/>
        <w:autoSpaceDN w:val="0"/>
        <w:adjustRightInd w:val="0"/>
        <w:rPr>
          <w:rFonts w:ascii="Times New Roman" w:hAnsi="Times New Roman" w:cs="Times New Roman"/>
        </w:rPr>
      </w:pPr>
      <w:r w:rsidRPr="00575C42">
        <w:rPr>
          <w:rFonts w:ascii="Times New Roman" w:hAnsi="Times New Roman" w:cs="Times New Roman"/>
        </w:rPr>
        <w:t>Create and carry out a team-taught course;</w:t>
      </w:r>
    </w:p>
    <w:p w14:paraId="742D15AA" w14:textId="77777777" w:rsidR="005F32C1" w:rsidRPr="00575C42" w:rsidRDefault="005F32C1" w:rsidP="00553CFF">
      <w:pPr>
        <w:pStyle w:val="ListParagraph"/>
        <w:widowControl/>
        <w:numPr>
          <w:ilvl w:val="0"/>
          <w:numId w:val="17"/>
        </w:numPr>
        <w:autoSpaceDE w:val="0"/>
        <w:autoSpaceDN w:val="0"/>
        <w:adjustRightInd w:val="0"/>
        <w:rPr>
          <w:rFonts w:ascii="Times New Roman" w:hAnsi="Times New Roman" w:cs="Times New Roman"/>
        </w:rPr>
      </w:pPr>
      <w:r w:rsidRPr="00575C42">
        <w:rPr>
          <w:rFonts w:ascii="Times New Roman" w:hAnsi="Times New Roman" w:cs="Times New Roman"/>
        </w:rPr>
        <w:t>Chair a thesis or direct significant independent student work;</w:t>
      </w:r>
    </w:p>
    <w:p w14:paraId="00A513C5" w14:textId="77777777" w:rsidR="005F32C1" w:rsidRPr="00575C42" w:rsidRDefault="005F32C1" w:rsidP="00553CFF">
      <w:pPr>
        <w:pStyle w:val="ListParagraph"/>
        <w:widowControl/>
        <w:numPr>
          <w:ilvl w:val="0"/>
          <w:numId w:val="17"/>
        </w:numPr>
        <w:autoSpaceDE w:val="0"/>
        <w:autoSpaceDN w:val="0"/>
        <w:adjustRightInd w:val="0"/>
        <w:rPr>
          <w:rFonts w:ascii="Times New Roman" w:hAnsi="Times New Roman" w:cs="Times New Roman"/>
        </w:rPr>
      </w:pPr>
      <w:r w:rsidRPr="00575C42">
        <w:rPr>
          <w:rFonts w:ascii="Times New Roman" w:hAnsi="Times New Roman" w:cs="Times New Roman"/>
        </w:rPr>
        <w:t>Organize and lead other significant off-campus class learning experiences such as class field trips;</w:t>
      </w:r>
    </w:p>
    <w:p w14:paraId="57F42D87" w14:textId="667E56C1" w:rsidR="005F32C1" w:rsidRPr="00575C42" w:rsidRDefault="005F32C1" w:rsidP="00553CFF">
      <w:pPr>
        <w:pStyle w:val="ListParagraph"/>
        <w:widowControl/>
        <w:numPr>
          <w:ilvl w:val="0"/>
          <w:numId w:val="17"/>
        </w:numPr>
        <w:autoSpaceDE w:val="0"/>
        <w:autoSpaceDN w:val="0"/>
        <w:adjustRightInd w:val="0"/>
        <w:rPr>
          <w:rFonts w:ascii="Times New Roman" w:hAnsi="Times New Roman" w:cs="Times New Roman"/>
        </w:rPr>
      </w:pPr>
      <w:r w:rsidRPr="00575C42">
        <w:rPr>
          <w:rFonts w:ascii="Times New Roman" w:hAnsi="Times New Roman" w:cs="Times New Roman"/>
        </w:rPr>
        <w:t>Receive a teaching award</w:t>
      </w:r>
      <w:r w:rsidR="00291F77">
        <w:rPr>
          <w:rFonts w:ascii="Times New Roman" w:hAnsi="Times New Roman" w:cs="Times New Roman"/>
        </w:rPr>
        <w:t>;</w:t>
      </w:r>
    </w:p>
    <w:p w14:paraId="4D838064" w14:textId="77777777" w:rsidR="005F32C1" w:rsidRPr="00575C42" w:rsidRDefault="005F32C1" w:rsidP="00553CFF">
      <w:pPr>
        <w:pStyle w:val="ListParagraph"/>
        <w:widowControl/>
        <w:numPr>
          <w:ilvl w:val="0"/>
          <w:numId w:val="17"/>
        </w:numPr>
        <w:autoSpaceDE w:val="0"/>
        <w:autoSpaceDN w:val="0"/>
        <w:adjustRightInd w:val="0"/>
        <w:rPr>
          <w:rFonts w:ascii="Times New Roman" w:hAnsi="Times New Roman" w:cs="Times New Roman"/>
          <w:b/>
          <w:spacing w:val="-11"/>
        </w:rPr>
      </w:pPr>
      <w:r w:rsidRPr="00575C42">
        <w:rPr>
          <w:rFonts w:ascii="Times New Roman" w:hAnsi="Times New Roman" w:cs="Times New Roman"/>
        </w:rPr>
        <w:t>Attain the basic standard while undertaking instructional efforts above the minimum. For example, carrying an unusually heavy teaching load, teaching graduate coursework, teaching in off-campus programs, or undertaking three preparations in the same semester.</w:t>
      </w:r>
    </w:p>
    <w:p w14:paraId="48E1544B" w14:textId="77777777" w:rsidR="005F32C1" w:rsidRPr="005F32C1" w:rsidRDefault="005F32C1" w:rsidP="00635F11">
      <w:pPr>
        <w:pStyle w:val="Heading1"/>
        <w:ind w:left="0"/>
        <w:rPr>
          <w:rFonts w:cs="Times New Roman"/>
          <w:b w:val="0"/>
          <w:spacing w:val="-11"/>
        </w:rPr>
      </w:pPr>
    </w:p>
    <w:p w14:paraId="076BA488" w14:textId="77777777" w:rsidR="00BF4030" w:rsidRDefault="00BF4030" w:rsidP="00635F11">
      <w:pPr>
        <w:spacing w:before="71"/>
        <w:rPr>
          <w:rFonts w:ascii="Times New Roman" w:eastAsia="Times New Roman" w:hAnsi="Times New Roman" w:cs="Times New Roman"/>
        </w:rPr>
      </w:pPr>
      <w:r>
        <w:rPr>
          <w:rFonts w:ascii="Times New Roman"/>
          <w:i/>
        </w:rPr>
        <w:t>The</w:t>
      </w:r>
      <w:r>
        <w:rPr>
          <w:rFonts w:ascii="Times New Roman"/>
          <w:i/>
          <w:spacing w:val="-9"/>
        </w:rPr>
        <w:t xml:space="preserve"> </w:t>
      </w:r>
      <w:r w:rsidR="00575C42">
        <w:rPr>
          <w:rFonts w:ascii="Times New Roman"/>
          <w:i/>
          <w:spacing w:val="-1"/>
        </w:rPr>
        <w:t>CIS &amp; SCM</w:t>
      </w:r>
      <w:r>
        <w:rPr>
          <w:rFonts w:ascii="Times New Roman"/>
          <w:i/>
          <w:spacing w:val="-9"/>
        </w:rPr>
        <w:t xml:space="preserve"> </w:t>
      </w:r>
      <w:r>
        <w:rPr>
          <w:rFonts w:ascii="Times New Roman"/>
          <w:i/>
          <w:spacing w:val="-1"/>
        </w:rPr>
        <w:t>Department</w:t>
      </w:r>
      <w:r>
        <w:rPr>
          <w:rFonts w:ascii="Times New Roman"/>
          <w:i/>
          <w:spacing w:val="-8"/>
        </w:rPr>
        <w:t xml:space="preserve"> </w:t>
      </w:r>
      <w:r>
        <w:rPr>
          <w:rFonts w:ascii="Times New Roman"/>
          <w:i/>
          <w:spacing w:val="-1"/>
        </w:rPr>
        <w:t>supplements</w:t>
      </w:r>
      <w:r>
        <w:rPr>
          <w:rFonts w:ascii="Times New Roman"/>
          <w:i/>
          <w:spacing w:val="-9"/>
        </w:rPr>
        <w:t xml:space="preserve"> </w:t>
      </w:r>
      <w:r>
        <w:rPr>
          <w:rFonts w:ascii="Times New Roman"/>
          <w:i/>
        </w:rPr>
        <w:t>this</w:t>
      </w:r>
      <w:r>
        <w:rPr>
          <w:rFonts w:ascii="Times New Roman"/>
          <w:i/>
          <w:spacing w:val="-9"/>
        </w:rPr>
        <w:t xml:space="preserve"> </w:t>
      </w:r>
      <w:r>
        <w:rPr>
          <w:rFonts w:ascii="Times New Roman"/>
          <w:i/>
        </w:rPr>
        <w:t>by</w:t>
      </w:r>
      <w:r>
        <w:rPr>
          <w:rFonts w:ascii="Times New Roman"/>
          <w:i/>
          <w:spacing w:val="-8"/>
        </w:rPr>
        <w:t xml:space="preserve"> </w:t>
      </w:r>
      <w:r>
        <w:rPr>
          <w:rFonts w:ascii="Times New Roman"/>
          <w:i/>
          <w:spacing w:val="-1"/>
        </w:rPr>
        <w:t>stating:</w:t>
      </w:r>
    </w:p>
    <w:p w14:paraId="47939C5E" w14:textId="032EE392" w:rsidR="00BF4030" w:rsidRDefault="00BF4030" w:rsidP="00635F11">
      <w:pPr>
        <w:spacing w:before="53" w:line="289" w:lineRule="auto"/>
        <w:ind w:right="90"/>
        <w:rPr>
          <w:rFonts w:ascii="Times New Roman" w:eastAsia="Times New Roman" w:hAnsi="Times New Roman" w:cs="Times New Roman"/>
        </w:rPr>
      </w:pPr>
      <w:r>
        <w:rPr>
          <w:rFonts w:ascii="Times New Roman" w:eastAsia="Times New Roman" w:hAnsi="Times New Roman" w:cs="Times New Roman"/>
          <w:i/>
        </w:rPr>
        <w:t>The</w:t>
      </w:r>
      <w:r>
        <w:rPr>
          <w:rFonts w:ascii="Times New Roman" w:eastAsia="Times New Roman" w:hAnsi="Times New Roman" w:cs="Times New Roman"/>
          <w:i/>
          <w:spacing w:val="-9"/>
        </w:rPr>
        <w:t xml:space="preserve"> </w:t>
      </w:r>
      <w:r w:rsidR="00575C42">
        <w:rPr>
          <w:rFonts w:ascii="Times New Roman" w:eastAsia="Times New Roman" w:hAnsi="Times New Roman" w:cs="Times New Roman"/>
          <w:i/>
          <w:spacing w:val="-1"/>
        </w:rPr>
        <w:t>CIS &amp; SCM</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Department</w:t>
      </w:r>
      <w:r>
        <w:rPr>
          <w:rFonts w:ascii="Times New Roman" w:eastAsia="Times New Roman" w:hAnsi="Times New Roman" w:cs="Times New Roman"/>
          <w:i/>
          <w:spacing w:val="-8"/>
        </w:rPr>
        <w:t xml:space="preserve"> </w:t>
      </w:r>
      <w:r>
        <w:rPr>
          <w:rFonts w:ascii="Times New Roman" w:eastAsia="Times New Roman" w:hAnsi="Times New Roman" w:cs="Times New Roman"/>
          <w:i/>
          <w:spacing w:val="-1"/>
        </w:rPr>
        <w:t>standard</w:t>
      </w:r>
      <w:r>
        <w:rPr>
          <w:rFonts w:ascii="Times New Roman" w:eastAsia="Times New Roman" w:hAnsi="Times New Roman" w:cs="Times New Roman"/>
          <w:i/>
          <w:spacing w:val="-7"/>
        </w:rPr>
        <w:t xml:space="preserve"> </w:t>
      </w:r>
      <w:r>
        <w:rPr>
          <w:rFonts w:ascii="Times New Roman" w:eastAsia="Times New Roman" w:hAnsi="Times New Roman" w:cs="Times New Roman"/>
          <w:i/>
        </w:rPr>
        <w:t>for</w:t>
      </w:r>
      <w:r w:rsidR="00147DBB">
        <w:rPr>
          <w:rFonts w:ascii="Times New Roman" w:eastAsia="Times New Roman" w:hAnsi="Times New Roman" w:cs="Times New Roman"/>
          <w:i/>
          <w:spacing w:val="-9"/>
        </w:rPr>
        <w:t xml:space="preserve"> </w:t>
      </w:r>
      <w:r w:rsidR="00E9602B">
        <w:rPr>
          <w:rFonts w:ascii="Times New Roman" w:eastAsia="Times New Roman" w:hAnsi="Times New Roman" w:cs="Times New Roman"/>
          <w:i/>
          <w:spacing w:val="-9"/>
        </w:rPr>
        <w:t xml:space="preserve">“meeting minimum expectation” for </w:t>
      </w:r>
      <w:r w:rsidR="00147DBB">
        <w:rPr>
          <w:rFonts w:ascii="Times New Roman" w:eastAsia="Times New Roman" w:hAnsi="Times New Roman" w:cs="Times New Roman"/>
          <w:i/>
          <w:spacing w:val="-9"/>
        </w:rPr>
        <w:t xml:space="preserve">instruction </w:t>
      </w:r>
      <w:r>
        <w:rPr>
          <w:rFonts w:ascii="Times New Roman" w:eastAsia="Times New Roman" w:hAnsi="Times New Roman" w:cs="Times New Roman"/>
          <w:i/>
        </w:rPr>
        <w:t>as</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defined</w:t>
      </w:r>
      <w:r>
        <w:rPr>
          <w:rFonts w:ascii="Times New Roman" w:eastAsia="Times New Roman" w:hAnsi="Times New Roman" w:cs="Times New Roman"/>
          <w:i/>
          <w:spacing w:val="-8"/>
        </w:rPr>
        <w:t xml:space="preserve"> </w:t>
      </w:r>
      <w:r>
        <w:rPr>
          <w:rFonts w:ascii="Times New Roman" w:eastAsia="Times New Roman" w:hAnsi="Times New Roman" w:cs="Times New Roman"/>
          <w:i/>
        </w:rPr>
        <w:t>in</w:t>
      </w:r>
      <w:r>
        <w:rPr>
          <w:rFonts w:ascii="Times New Roman" w:eastAsia="Times New Roman" w:hAnsi="Times New Roman" w:cs="Times New Roman"/>
          <w:i/>
          <w:spacing w:val="-6"/>
        </w:rPr>
        <w:t xml:space="preserve"> </w:t>
      </w:r>
      <w:r>
        <w:rPr>
          <w:rFonts w:ascii="Times New Roman" w:eastAsia="Times New Roman" w:hAnsi="Times New Roman" w:cs="Times New Roman"/>
          <w:i/>
        </w:rPr>
        <w:t>the</w:t>
      </w:r>
      <w:r>
        <w:rPr>
          <w:rFonts w:ascii="Times New Roman" w:eastAsia="Times New Roman" w:hAnsi="Times New Roman" w:cs="Times New Roman"/>
          <w:i/>
          <w:spacing w:val="-8"/>
        </w:rPr>
        <w:t xml:space="preserve"> </w:t>
      </w:r>
      <w:r w:rsidR="00147DBB">
        <w:rPr>
          <w:rFonts w:ascii="Times New Roman" w:eastAsia="Times New Roman" w:hAnsi="Times New Roman" w:cs="Times New Roman"/>
          <w:i/>
          <w:spacing w:val="-1"/>
        </w:rPr>
        <w:t>C</w:t>
      </w:r>
      <w:r>
        <w:rPr>
          <w:rFonts w:ascii="Times New Roman" w:eastAsia="Times New Roman" w:hAnsi="Times New Roman" w:cs="Times New Roman"/>
          <w:i/>
          <w:spacing w:val="-1"/>
        </w:rPr>
        <w:t>ollege’s</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u w:val="single" w:color="000000"/>
        </w:rPr>
        <w:t>Standards</w:t>
      </w:r>
      <w:r>
        <w:rPr>
          <w:rFonts w:ascii="Times New Roman" w:eastAsia="Times New Roman" w:hAnsi="Times New Roman" w:cs="Times New Roman"/>
          <w:i/>
          <w:spacing w:val="-8"/>
          <w:u w:val="single" w:color="000000"/>
        </w:rPr>
        <w:t xml:space="preserve"> </w:t>
      </w:r>
      <w:r>
        <w:rPr>
          <w:rFonts w:ascii="Times New Roman" w:eastAsia="Times New Roman" w:hAnsi="Times New Roman" w:cs="Times New Roman"/>
          <w:i/>
          <w:u w:val="single" w:color="000000"/>
        </w:rPr>
        <w:t>for</w:t>
      </w:r>
      <w:r w:rsidR="00575C42">
        <w:rPr>
          <w:rFonts w:ascii="Times New Roman" w:eastAsia="Times New Roman" w:hAnsi="Times New Roman" w:cs="Times New Roman"/>
          <w:i/>
          <w:spacing w:val="-8"/>
          <w:u w:val="single" w:color="000000"/>
        </w:rPr>
        <w:t xml:space="preserve"> </w:t>
      </w:r>
      <w:r w:rsidR="00147DBB">
        <w:rPr>
          <w:rFonts w:ascii="Times New Roman" w:eastAsia="Times New Roman" w:hAnsi="Times New Roman" w:cs="Times New Roman"/>
          <w:i/>
          <w:spacing w:val="-1"/>
          <w:u w:val="single" w:color="000000"/>
        </w:rPr>
        <w:t xml:space="preserve">Faculty </w:t>
      </w:r>
      <w:r>
        <w:rPr>
          <w:rFonts w:ascii="Times New Roman" w:eastAsia="Times New Roman" w:hAnsi="Times New Roman" w:cs="Times New Roman"/>
          <w:i/>
          <w:spacing w:val="-1"/>
          <w:u w:val="single" w:color="000000"/>
        </w:rPr>
        <w:t>Sufficiency</w:t>
      </w:r>
      <w:r>
        <w:rPr>
          <w:rFonts w:ascii="Times New Roman" w:eastAsia="Times New Roman" w:hAnsi="Times New Roman" w:cs="Times New Roman"/>
          <w:i/>
          <w:spacing w:val="-11"/>
          <w:u w:val="single" w:color="000000"/>
        </w:rPr>
        <w:t xml:space="preserve"> </w:t>
      </w:r>
      <w:r>
        <w:rPr>
          <w:rFonts w:ascii="Times New Roman" w:eastAsia="Times New Roman" w:hAnsi="Times New Roman" w:cs="Times New Roman"/>
          <w:i/>
          <w:u w:val="single" w:color="000000"/>
        </w:rPr>
        <w:t>&amp;</w:t>
      </w:r>
      <w:r>
        <w:rPr>
          <w:rFonts w:ascii="Times New Roman" w:eastAsia="Times New Roman" w:hAnsi="Times New Roman" w:cs="Times New Roman"/>
          <w:i/>
          <w:spacing w:val="-12"/>
          <w:u w:val="single" w:color="000000"/>
        </w:rPr>
        <w:t xml:space="preserve"> </w:t>
      </w:r>
      <w:r>
        <w:rPr>
          <w:rFonts w:ascii="Times New Roman" w:eastAsia="Times New Roman" w:hAnsi="Times New Roman" w:cs="Times New Roman"/>
          <w:i/>
          <w:spacing w:val="-1"/>
          <w:u w:val="single" w:color="000000"/>
        </w:rPr>
        <w:t>Faculty</w:t>
      </w:r>
      <w:r>
        <w:rPr>
          <w:rFonts w:ascii="Times New Roman" w:eastAsia="Times New Roman" w:hAnsi="Times New Roman" w:cs="Times New Roman"/>
          <w:i/>
          <w:spacing w:val="-11"/>
          <w:u w:val="single" w:color="000000"/>
        </w:rPr>
        <w:t xml:space="preserve"> </w:t>
      </w:r>
      <w:r>
        <w:rPr>
          <w:rFonts w:ascii="Times New Roman" w:eastAsia="Times New Roman" w:hAnsi="Times New Roman" w:cs="Times New Roman"/>
          <w:i/>
          <w:spacing w:val="-1"/>
          <w:u w:val="single" w:color="000000"/>
        </w:rPr>
        <w:t>Qualifications</w:t>
      </w:r>
      <w:r>
        <w:rPr>
          <w:rFonts w:ascii="Times New Roman" w:eastAsia="Times New Roman" w:hAnsi="Times New Roman" w:cs="Times New Roman"/>
          <w:i/>
          <w:spacing w:val="-1"/>
        </w:rPr>
        <w:t>.</w:t>
      </w:r>
    </w:p>
    <w:p w14:paraId="04E2AD60" w14:textId="77777777" w:rsidR="00BF4030" w:rsidRPr="00BF4030" w:rsidRDefault="00BF4030" w:rsidP="00635F11">
      <w:pPr>
        <w:pStyle w:val="Heading1"/>
        <w:ind w:left="0"/>
        <w:rPr>
          <w:b w:val="0"/>
          <w:spacing w:val="-11"/>
        </w:rPr>
      </w:pPr>
    </w:p>
    <w:p w14:paraId="0721EC95" w14:textId="77777777" w:rsidR="0083609F" w:rsidRDefault="00E97124" w:rsidP="00635F11">
      <w:pPr>
        <w:pStyle w:val="Heading1"/>
        <w:ind w:left="0"/>
        <w:rPr>
          <w:b w:val="0"/>
          <w:bCs w:val="0"/>
        </w:rPr>
      </w:pPr>
      <w:r>
        <w:rPr>
          <w:spacing w:val="-1"/>
        </w:rPr>
        <w:t>Intellectual</w:t>
      </w:r>
      <w:r>
        <w:rPr>
          <w:spacing w:val="-10"/>
        </w:rPr>
        <w:t xml:space="preserve"> </w:t>
      </w:r>
      <w:r>
        <w:rPr>
          <w:spacing w:val="-1"/>
        </w:rPr>
        <w:t>Contribution</w:t>
      </w:r>
    </w:p>
    <w:p w14:paraId="3B7DC627" w14:textId="77777777" w:rsidR="0083609F" w:rsidRDefault="0083609F" w:rsidP="00635F11">
      <w:pPr>
        <w:spacing w:before="6"/>
        <w:rPr>
          <w:rFonts w:ascii="Times New Roman" w:eastAsia="Times New Roman" w:hAnsi="Times New Roman" w:cs="Times New Roman"/>
          <w:b/>
          <w:bCs/>
          <w:sz w:val="26"/>
          <w:szCs w:val="26"/>
        </w:rPr>
      </w:pPr>
    </w:p>
    <w:p w14:paraId="63279E95" w14:textId="77777777" w:rsidR="0083609F" w:rsidRDefault="00E97124" w:rsidP="00635F11">
      <w:pPr>
        <w:pStyle w:val="BodyText"/>
        <w:ind w:left="0"/>
        <w:rPr>
          <w:spacing w:val="-1"/>
        </w:rPr>
      </w:pPr>
      <w:r>
        <w:rPr>
          <w:spacing w:val="-1"/>
        </w:rPr>
        <w:t>Sections</w:t>
      </w:r>
      <w:r>
        <w:rPr>
          <w:spacing w:val="-7"/>
        </w:rPr>
        <w:t xml:space="preserve"> </w:t>
      </w:r>
      <w:r>
        <w:rPr>
          <w:spacing w:val="-1"/>
        </w:rPr>
        <w:t>I.D.2</w:t>
      </w:r>
      <w:r>
        <w:rPr>
          <w:spacing w:val="-6"/>
        </w:rPr>
        <w:t xml:space="preserve"> </w:t>
      </w:r>
      <w:r>
        <w:rPr>
          <w:spacing w:val="-1"/>
        </w:rPr>
        <w:t>(page</w:t>
      </w:r>
      <w:r>
        <w:rPr>
          <w:spacing w:val="-6"/>
        </w:rPr>
        <w:t xml:space="preserve"> </w:t>
      </w:r>
      <w:r>
        <w:t>14)</w:t>
      </w:r>
      <w:r>
        <w:rPr>
          <w:spacing w:val="-7"/>
        </w:rPr>
        <w:t xml:space="preserve"> </w:t>
      </w:r>
      <w:r>
        <w:rPr>
          <w:spacing w:val="-1"/>
        </w:rPr>
        <w:t>of</w:t>
      </w:r>
      <w:r>
        <w:rPr>
          <w:spacing w:val="-5"/>
        </w:rPr>
        <w:t xml:space="preserve"> </w:t>
      </w:r>
      <w:r>
        <w:t>the</w:t>
      </w:r>
      <w:r>
        <w:rPr>
          <w:spacing w:val="-7"/>
        </w:rPr>
        <w:t xml:space="preserve"> </w:t>
      </w:r>
      <w:r>
        <w:rPr>
          <w:spacing w:val="-1"/>
        </w:rPr>
        <w:t>Walker</w:t>
      </w:r>
      <w:r>
        <w:rPr>
          <w:spacing w:val="-5"/>
        </w:rPr>
        <w:t xml:space="preserve"> </w:t>
      </w:r>
      <w:r>
        <w:rPr>
          <w:spacing w:val="-1"/>
        </w:rPr>
        <w:t>College</w:t>
      </w:r>
      <w:r>
        <w:rPr>
          <w:spacing w:val="-7"/>
        </w:rPr>
        <w:t xml:space="preserve"> </w:t>
      </w:r>
      <w:r>
        <w:t>of</w:t>
      </w:r>
      <w:r>
        <w:rPr>
          <w:spacing w:val="-5"/>
        </w:rPr>
        <w:t xml:space="preserve"> </w:t>
      </w:r>
      <w:r>
        <w:rPr>
          <w:spacing w:val="-1"/>
        </w:rPr>
        <w:t>Business</w:t>
      </w:r>
      <w:r>
        <w:rPr>
          <w:spacing w:val="-7"/>
        </w:rPr>
        <w:t xml:space="preserve"> </w:t>
      </w:r>
      <w:r>
        <w:rPr>
          <w:spacing w:val="-1"/>
        </w:rPr>
        <w:t>guidelines</w:t>
      </w:r>
      <w:r>
        <w:rPr>
          <w:spacing w:val="-6"/>
        </w:rPr>
        <w:t xml:space="preserve"> </w:t>
      </w:r>
      <w:r>
        <w:rPr>
          <w:spacing w:val="-1"/>
        </w:rPr>
        <w:t>state:</w:t>
      </w:r>
    </w:p>
    <w:p w14:paraId="01FBA0DC" w14:textId="77777777" w:rsidR="00D67129" w:rsidRDefault="00D67129" w:rsidP="00635F11">
      <w:pPr>
        <w:pStyle w:val="BodyText"/>
        <w:ind w:left="0"/>
      </w:pPr>
    </w:p>
    <w:p w14:paraId="2D56CC86" w14:textId="77777777" w:rsidR="00A0140B" w:rsidRDefault="00A0140B" w:rsidP="00635F11">
      <w:pPr>
        <w:widowControl/>
        <w:autoSpaceDE w:val="0"/>
        <w:autoSpaceDN w:val="0"/>
        <w:adjustRightInd w:val="0"/>
        <w:rPr>
          <w:rFonts w:ascii="Times New Roman" w:hAnsi="Times New Roman" w:cs="Times New Roman"/>
        </w:rPr>
      </w:pPr>
      <w:r w:rsidRPr="00A0140B">
        <w:rPr>
          <w:rFonts w:ascii="Times New Roman" w:hAnsi="Times New Roman" w:cs="Times New Roman"/>
        </w:rPr>
        <w:t>Faculty members should make intellectual contributions on a continuing basis</w:t>
      </w:r>
      <w:r>
        <w:rPr>
          <w:rFonts w:ascii="Times New Roman" w:hAnsi="Times New Roman" w:cs="Times New Roman"/>
        </w:rPr>
        <w:t xml:space="preserve"> </w:t>
      </w:r>
      <w:r w:rsidRPr="00A0140B">
        <w:rPr>
          <w:rFonts w:ascii="Times New Roman" w:hAnsi="Times New Roman" w:cs="Times New Roman"/>
        </w:rPr>
        <w:t>appropriate to the College’s mission. The components of intellectual contribution are:</w:t>
      </w:r>
    </w:p>
    <w:p w14:paraId="75F0F7C9" w14:textId="77777777" w:rsidR="00575C42" w:rsidRPr="00A0140B" w:rsidRDefault="00575C42" w:rsidP="00635F11">
      <w:pPr>
        <w:widowControl/>
        <w:autoSpaceDE w:val="0"/>
        <w:autoSpaceDN w:val="0"/>
        <w:adjustRightInd w:val="0"/>
        <w:rPr>
          <w:rFonts w:ascii="Times New Roman" w:hAnsi="Times New Roman" w:cs="Times New Roman"/>
        </w:rPr>
      </w:pPr>
    </w:p>
    <w:p w14:paraId="385ED953" w14:textId="77777777" w:rsidR="00A0140B" w:rsidRPr="00575C42" w:rsidRDefault="00A0140B" w:rsidP="00553CFF">
      <w:pPr>
        <w:pStyle w:val="ListParagraph"/>
        <w:widowControl/>
        <w:numPr>
          <w:ilvl w:val="0"/>
          <w:numId w:val="18"/>
        </w:numPr>
        <w:autoSpaceDE w:val="0"/>
        <w:autoSpaceDN w:val="0"/>
        <w:adjustRightInd w:val="0"/>
        <w:rPr>
          <w:rFonts w:ascii="Times New Roman" w:hAnsi="Times New Roman" w:cs="Times New Roman"/>
        </w:rPr>
      </w:pPr>
      <w:r w:rsidRPr="00575C42">
        <w:rPr>
          <w:rFonts w:ascii="Times New Roman" w:hAnsi="Times New Roman" w:cs="Times New Roman"/>
          <w:b/>
          <w:bCs/>
        </w:rPr>
        <w:t>Basic or Discovery (discipline-based) Scholarship</w:t>
      </w:r>
      <w:r w:rsidRPr="00575C42">
        <w:rPr>
          <w:rFonts w:ascii="Times New Roman" w:hAnsi="Times New Roman" w:cs="Times New Roman"/>
        </w:rPr>
        <w:t>: Contributions that add to the theory or knowledge base of a discipline.</w:t>
      </w:r>
    </w:p>
    <w:p w14:paraId="29C41002" w14:textId="77777777" w:rsidR="00A0140B" w:rsidRPr="00575C42" w:rsidRDefault="00A0140B" w:rsidP="00553CFF">
      <w:pPr>
        <w:pStyle w:val="ListParagraph"/>
        <w:widowControl/>
        <w:numPr>
          <w:ilvl w:val="0"/>
          <w:numId w:val="18"/>
        </w:numPr>
        <w:autoSpaceDE w:val="0"/>
        <w:autoSpaceDN w:val="0"/>
        <w:adjustRightInd w:val="0"/>
        <w:rPr>
          <w:rFonts w:ascii="Times New Roman" w:hAnsi="Times New Roman" w:cs="Times New Roman"/>
        </w:rPr>
      </w:pPr>
      <w:r w:rsidRPr="00575C42">
        <w:rPr>
          <w:rFonts w:ascii="Times New Roman" w:hAnsi="Times New Roman" w:cs="Times New Roman"/>
          <w:b/>
          <w:bCs/>
        </w:rPr>
        <w:t>Applied or Integration/Application Scholarship (Contributions to Practice)</w:t>
      </w:r>
      <w:r w:rsidRPr="00575C42">
        <w:rPr>
          <w:rFonts w:ascii="Times New Roman" w:hAnsi="Times New Roman" w:cs="Times New Roman"/>
        </w:rPr>
        <w:t>: Contributions that influence professional practice in a faculty member’s field.</w:t>
      </w:r>
    </w:p>
    <w:p w14:paraId="61A6E1CF" w14:textId="77777777" w:rsidR="00A0140B" w:rsidRPr="00575C42" w:rsidRDefault="00A0140B" w:rsidP="00553CFF">
      <w:pPr>
        <w:pStyle w:val="ListParagraph"/>
        <w:widowControl/>
        <w:numPr>
          <w:ilvl w:val="0"/>
          <w:numId w:val="18"/>
        </w:numPr>
        <w:autoSpaceDE w:val="0"/>
        <w:autoSpaceDN w:val="0"/>
        <w:adjustRightInd w:val="0"/>
        <w:rPr>
          <w:rFonts w:ascii="Times New Roman" w:hAnsi="Times New Roman" w:cs="Times New Roman"/>
        </w:rPr>
      </w:pPr>
      <w:r w:rsidRPr="00575C42">
        <w:rPr>
          <w:rFonts w:ascii="Times New Roman" w:hAnsi="Times New Roman" w:cs="Times New Roman"/>
          <w:b/>
          <w:bCs/>
        </w:rPr>
        <w:t>Teaching and Learning (Pedagogical) Research</w:t>
      </w:r>
      <w:r w:rsidRPr="00575C42">
        <w:rPr>
          <w:rFonts w:ascii="Times New Roman" w:hAnsi="Times New Roman" w:cs="Times New Roman"/>
        </w:rPr>
        <w:t>: Contributions that influence the teaching-learning activities of the school.</w:t>
      </w:r>
    </w:p>
    <w:p w14:paraId="5A31AE2B" w14:textId="77777777" w:rsidR="00A0140B" w:rsidRDefault="00A0140B" w:rsidP="00635F11">
      <w:pPr>
        <w:widowControl/>
        <w:autoSpaceDE w:val="0"/>
        <w:autoSpaceDN w:val="0"/>
        <w:adjustRightInd w:val="0"/>
        <w:rPr>
          <w:rFonts w:ascii="Times New Roman" w:hAnsi="Times New Roman" w:cs="Times New Roman"/>
        </w:rPr>
      </w:pPr>
    </w:p>
    <w:p w14:paraId="3EF39E02" w14:textId="77777777" w:rsidR="00A0140B" w:rsidRPr="00A0140B" w:rsidRDefault="00A0140B" w:rsidP="00635F11">
      <w:pPr>
        <w:widowControl/>
        <w:autoSpaceDE w:val="0"/>
        <w:autoSpaceDN w:val="0"/>
        <w:adjustRightInd w:val="0"/>
        <w:rPr>
          <w:rFonts w:ascii="Times New Roman" w:hAnsi="Times New Roman" w:cs="Times New Roman"/>
        </w:rPr>
      </w:pPr>
      <w:r w:rsidRPr="00A0140B">
        <w:rPr>
          <w:rFonts w:ascii="Times New Roman" w:hAnsi="Times New Roman" w:cs="Times New Roman"/>
        </w:rPr>
        <w:t xml:space="preserve">Faculty members who </w:t>
      </w:r>
      <w:proofErr w:type="gramStart"/>
      <w:r w:rsidRPr="00A0140B">
        <w:rPr>
          <w:rFonts w:ascii="Times New Roman" w:hAnsi="Times New Roman" w:cs="Times New Roman"/>
        </w:rPr>
        <w:t>are granted</w:t>
      </w:r>
      <w:proofErr w:type="gramEnd"/>
      <w:r w:rsidRPr="00A0140B">
        <w:rPr>
          <w:rFonts w:ascii="Times New Roman" w:hAnsi="Times New Roman" w:cs="Times New Roman"/>
        </w:rPr>
        <w:t xml:space="preserve"> non-administrative reassigned time for intellectual</w:t>
      </w:r>
      <w:r>
        <w:rPr>
          <w:rFonts w:ascii="Times New Roman" w:hAnsi="Times New Roman" w:cs="Times New Roman"/>
        </w:rPr>
        <w:t xml:space="preserve"> </w:t>
      </w:r>
      <w:r w:rsidRPr="00A0140B">
        <w:rPr>
          <w:rFonts w:ascii="Times New Roman" w:hAnsi="Times New Roman" w:cs="Times New Roman"/>
        </w:rPr>
        <w:t>contribution activities are expected to meet minimum performance standards to retain</w:t>
      </w:r>
      <w:r>
        <w:rPr>
          <w:rFonts w:ascii="Times New Roman" w:hAnsi="Times New Roman" w:cs="Times New Roman"/>
        </w:rPr>
        <w:t xml:space="preserve"> </w:t>
      </w:r>
      <w:r w:rsidRPr="00A0140B">
        <w:rPr>
          <w:rFonts w:ascii="Times New Roman" w:hAnsi="Times New Roman" w:cs="Times New Roman"/>
        </w:rPr>
        <w:t>the reassigned time.</w:t>
      </w:r>
    </w:p>
    <w:p w14:paraId="23018C45" w14:textId="77777777" w:rsidR="0083609F" w:rsidRDefault="0083609F" w:rsidP="00635F11">
      <w:pPr>
        <w:spacing w:before="4"/>
        <w:rPr>
          <w:rFonts w:ascii="Times New Roman" w:eastAsia="Times New Roman" w:hAnsi="Times New Roman" w:cs="Times New Roman"/>
          <w:sz w:val="18"/>
          <w:szCs w:val="18"/>
        </w:rPr>
      </w:pPr>
    </w:p>
    <w:p w14:paraId="0D6EE8DE" w14:textId="77777777" w:rsidR="00A0140B" w:rsidRPr="00A0140B" w:rsidRDefault="00A0140B" w:rsidP="00635F11">
      <w:pPr>
        <w:widowControl/>
        <w:autoSpaceDE w:val="0"/>
        <w:autoSpaceDN w:val="0"/>
        <w:adjustRightInd w:val="0"/>
        <w:rPr>
          <w:rFonts w:ascii="Times New Roman" w:hAnsi="Times New Roman" w:cs="Times New Roman"/>
          <w:b/>
          <w:bCs/>
        </w:rPr>
      </w:pPr>
      <w:r w:rsidRPr="00A0140B">
        <w:rPr>
          <w:rFonts w:ascii="Times New Roman" w:hAnsi="Times New Roman" w:cs="Times New Roman"/>
          <w:b/>
          <w:bCs/>
        </w:rPr>
        <w:t>Minimum Expectations</w:t>
      </w:r>
    </w:p>
    <w:p w14:paraId="72E85028" w14:textId="77777777" w:rsidR="00A0140B" w:rsidRPr="00A0140B" w:rsidRDefault="00A0140B" w:rsidP="00635F11">
      <w:pPr>
        <w:widowControl/>
        <w:autoSpaceDE w:val="0"/>
        <w:autoSpaceDN w:val="0"/>
        <w:adjustRightInd w:val="0"/>
        <w:rPr>
          <w:rFonts w:ascii="Times New Roman" w:hAnsi="Times New Roman" w:cs="Times New Roman"/>
        </w:rPr>
      </w:pPr>
    </w:p>
    <w:p w14:paraId="5558019F" w14:textId="77777777" w:rsidR="00A0140B" w:rsidRDefault="00A0140B" w:rsidP="00635F11">
      <w:pPr>
        <w:widowControl/>
        <w:autoSpaceDE w:val="0"/>
        <w:autoSpaceDN w:val="0"/>
        <w:adjustRightInd w:val="0"/>
        <w:rPr>
          <w:rFonts w:ascii="Times New Roman" w:hAnsi="Times New Roman" w:cs="Times New Roman"/>
        </w:rPr>
      </w:pPr>
      <w:r w:rsidRPr="00A0140B">
        <w:rPr>
          <w:rFonts w:ascii="Times New Roman" w:hAnsi="Times New Roman" w:cs="Times New Roman"/>
        </w:rPr>
        <w:t>To meet minimum expectations, performance evaluation in the area of intellectual</w:t>
      </w:r>
      <w:r>
        <w:rPr>
          <w:rFonts w:ascii="Times New Roman" w:hAnsi="Times New Roman" w:cs="Times New Roman"/>
        </w:rPr>
        <w:t xml:space="preserve"> </w:t>
      </w:r>
      <w:r w:rsidRPr="00A0140B">
        <w:rPr>
          <w:rFonts w:ascii="Times New Roman" w:hAnsi="Times New Roman" w:cs="Times New Roman"/>
        </w:rPr>
        <w:t xml:space="preserve">contribution </w:t>
      </w:r>
      <w:proofErr w:type="gramStart"/>
      <w:r w:rsidRPr="00A0140B">
        <w:rPr>
          <w:rFonts w:ascii="Times New Roman" w:hAnsi="Times New Roman" w:cs="Times New Roman"/>
        </w:rPr>
        <w:t>will be based</w:t>
      </w:r>
      <w:proofErr w:type="gramEnd"/>
      <w:r w:rsidRPr="00A0140B">
        <w:rPr>
          <w:rFonts w:ascii="Times New Roman" w:hAnsi="Times New Roman" w:cs="Times New Roman"/>
        </w:rPr>
        <w:t xml:space="preserve"> on a faculty member’s tangible output </w:t>
      </w:r>
      <w:r w:rsidRPr="00A0140B">
        <w:rPr>
          <w:rFonts w:ascii="Times New Roman" w:hAnsi="Times New Roman" w:cs="Times New Roman"/>
          <w:b/>
          <w:bCs/>
        </w:rPr>
        <w:t>in the most recent</w:t>
      </w:r>
      <w:r w:rsidR="003E741E">
        <w:rPr>
          <w:rFonts w:ascii="Times New Roman" w:hAnsi="Times New Roman" w:cs="Times New Roman"/>
          <w:b/>
          <w:bCs/>
        </w:rPr>
        <w:t xml:space="preserve"> </w:t>
      </w:r>
      <w:r w:rsidRPr="00A0140B">
        <w:rPr>
          <w:rFonts w:ascii="Times New Roman" w:hAnsi="Times New Roman" w:cs="Times New Roman"/>
          <w:b/>
          <w:bCs/>
        </w:rPr>
        <w:t xml:space="preserve">five-year period. </w:t>
      </w:r>
      <w:r w:rsidRPr="00A0140B">
        <w:rPr>
          <w:rFonts w:ascii="Times New Roman" w:hAnsi="Times New Roman" w:cs="Times New Roman"/>
        </w:rPr>
        <w:t>Subject to these college guidelines, each department will set</w:t>
      </w:r>
      <w:r>
        <w:rPr>
          <w:rFonts w:ascii="Times New Roman" w:hAnsi="Times New Roman" w:cs="Times New Roman"/>
        </w:rPr>
        <w:t xml:space="preserve"> </w:t>
      </w:r>
      <w:r w:rsidRPr="00A0140B">
        <w:rPr>
          <w:rFonts w:ascii="Times New Roman" w:hAnsi="Times New Roman" w:cs="Times New Roman"/>
        </w:rPr>
        <w:t>standards with regard to quality and quantity of intellectual contribution needed to meet</w:t>
      </w:r>
      <w:r>
        <w:rPr>
          <w:rFonts w:ascii="Times New Roman" w:hAnsi="Times New Roman" w:cs="Times New Roman"/>
        </w:rPr>
        <w:t xml:space="preserve"> </w:t>
      </w:r>
      <w:r w:rsidRPr="00A0140B">
        <w:rPr>
          <w:rFonts w:ascii="Times New Roman" w:hAnsi="Times New Roman" w:cs="Times New Roman"/>
        </w:rPr>
        <w:t>minimum expectations. Department standards must be sufficiently rigorous to assure</w:t>
      </w:r>
      <w:r>
        <w:rPr>
          <w:rFonts w:ascii="Times New Roman" w:hAnsi="Times New Roman" w:cs="Times New Roman"/>
        </w:rPr>
        <w:t xml:space="preserve"> </w:t>
      </w:r>
      <w:r w:rsidRPr="00A0140B">
        <w:rPr>
          <w:rFonts w:ascii="Times New Roman" w:hAnsi="Times New Roman" w:cs="Times New Roman"/>
        </w:rPr>
        <w:t>that a faculty member maintains his/her appropriate qualification status as defined in</w:t>
      </w:r>
      <w:r>
        <w:rPr>
          <w:rFonts w:ascii="Times New Roman" w:hAnsi="Times New Roman" w:cs="Times New Roman"/>
        </w:rPr>
        <w:t xml:space="preserve"> </w:t>
      </w:r>
      <w:r w:rsidRPr="00A0140B">
        <w:rPr>
          <w:rFonts w:ascii="Times New Roman" w:hAnsi="Times New Roman" w:cs="Times New Roman"/>
        </w:rPr>
        <w:t>AACSB standards and college guidelines. Meeting annual minimum expectations in</w:t>
      </w:r>
      <w:r>
        <w:rPr>
          <w:rFonts w:ascii="Times New Roman" w:hAnsi="Times New Roman" w:cs="Times New Roman"/>
        </w:rPr>
        <w:t xml:space="preserve"> </w:t>
      </w:r>
      <w:r w:rsidRPr="00A0140B">
        <w:rPr>
          <w:rFonts w:ascii="Times New Roman" w:hAnsi="Times New Roman" w:cs="Times New Roman"/>
        </w:rPr>
        <w:t>intellectual contribution is a necessary, but not</w:t>
      </w:r>
      <w:r>
        <w:rPr>
          <w:rFonts w:ascii="Times New Roman" w:hAnsi="Times New Roman" w:cs="Times New Roman"/>
        </w:rPr>
        <w:t xml:space="preserve"> sufficient, component in merit </w:t>
      </w:r>
      <w:r w:rsidRPr="00A0140B">
        <w:rPr>
          <w:rFonts w:ascii="Times New Roman" w:hAnsi="Times New Roman" w:cs="Times New Roman"/>
        </w:rPr>
        <w:t>compensation, promotion, and tenure decisions.</w:t>
      </w:r>
    </w:p>
    <w:p w14:paraId="2C430A9A" w14:textId="77777777" w:rsidR="00575C42" w:rsidRPr="00A0140B" w:rsidRDefault="00575C42" w:rsidP="00635F11">
      <w:pPr>
        <w:widowControl/>
        <w:autoSpaceDE w:val="0"/>
        <w:autoSpaceDN w:val="0"/>
        <w:adjustRightInd w:val="0"/>
        <w:rPr>
          <w:rFonts w:ascii="Times New Roman" w:hAnsi="Times New Roman" w:cs="Times New Roman"/>
        </w:rPr>
      </w:pPr>
    </w:p>
    <w:p w14:paraId="22FA879F" w14:textId="77777777" w:rsidR="00A0140B" w:rsidRPr="00A0140B" w:rsidRDefault="00A0140B" w:rsidP="00635F11">
      <w:pPr>
        <w:widowControl/>
        <w:autoSpaceDE w:val="0"/>
        <w:autoSpaceDN w:val="0"/>
        <w:adjustRightInd w:val="0"/>
        <w:rPr>
          <w:rFonts w:ascii="Times New Roman" w:hAnsi="Times New Roman" w:cs="Times New Roman"/>
          <w:b/>
          <w:bCs/>
        </w:rPr>
      </w:pPr>
      <w:r w:rsidRPr="00A0140B">
        <w:rPr>
          <w:rFonts w:ascii="Times New Roman" w:hAnsi="Times New Roman" w:cs="Times New Roman"/>
          <w:b/>
          <w:bCs/>
        </w:rPr>
        <w:t xml:space="preserve">Performance </w:t>
      </w:r>
      <w:proofErr w:type="gramStart"/>
      <w:r w:rsidRPr="00A0140B">
        <w:rPr>
          <w:rFonts w:ascii="Times New Roman" w:hAnsi="Times New Roman" w:cs="Times New Roman"/>
          <w:b/>
          <w:bCs/>
        </w:rPr>
        <w:t>Above</w:t>
      </w:r>
      <w:proofErr w:type="gramEnd"/>
      <w:r w:rsidRPr="00A0140B">
        <w:rPr>
          <w:rFonts w:ascii="Times New Roman" w:hAnsi="Times New Roman" w:cs="Times New Roman"/>
          <w:b/>
          <w:bCs/>
        </w:rPr>
        <w:t xml:space="preserve"> Expectations</w:t>
      </w:r>
    </w:p>
    <w:p w14:paraId="003191CB" w14:textId="77777777" w:rsidR="00A0140B" w:rsidRPr="00A0140B" w:rsidRDefault="00A0140B" w:rsidP="00635F11">
      <w:pPr>
        <w:widowControl/>
        <w:autoSpaceDE w:val="0"/>
        <w:autoSpaceDN w:val="0"/>
        <w:adjustRightInd w:val="0"/>
        <w:rPr>
          <w:rFonts w:ascii="Times New Roman" w:hAnsi="Times New Roman" w:cs="Times New Roman"/>
          <w:b/>
          <w:bCs/>
        </w:rPr>
      </w:pPr>
    </w:p>
    <w:p w14:paraId="08B2C09D" w14:textId="77777777" w:rsidR="00A0140B" w:rsidRDefault="00A0140B" w:rsidP="00635F11">
      <w:pPr>
        <w:widowControl/>
        <w:autoSpaceDE w:val="0"/>
        <w:autoSpaceDN w:val="0"/>
        <w:adjustRightInd w:val="0"/>
        <w:rPr>
          <w:rFonts w:ascii="Times New Roman" w:hAnsi="Times New Roman" w:cs="Times New Roman"/>
        </w:rPr>
      </w:pPr>
      <w:r w:rsidRPr="00A0140B">
        <w:rPr>
          <w:rFonts w:ascii="Times New Roman" w:hAnsi="Times New Roman" w:cs="Times New Roman"/>
        </w:rPr>
        <w:t>Performance above expectations requires more than meeting the minimum effort</w:t>
      </w:r>
      <w:r>
        <w:rPr>
          <w:rFonts w:ascii="Times New Roman" w:hAnsi="Times New Roman" w:cs="Times New Roman"/>
        </w:rPr>
        <w:t xml:space="preserve"> </w:t>
      </w:r>
      <w:r w:rsidRPr="00A0140B">
        <w:rPr>
          <w:rFonts w:ascii="Times New Roman" w:hAnsi="Times New Roman" w:cs="Times New Roman"/>
        </w:rPr>
        <w:t xml:space="preserve">expectations described </w:t>
      </w:r>
      <w:proofErr w:type="gramStart"/>
      <w:r w:rsidRPr="00A0140B">
        <w:rPr>
          <w:rFonts w:ascii="Times New Roman" w:hAnsi="Times New Roman" w:cs="Times New Roman"/>
        </w:rPr>
        <w:t>above</w:t>
      </w:r>
      <w:proofErr w:type="gramEnd"/>
      <w:r w:rsidRPr="00A0140B">
        <w:rPr>
          <w:rFonts w:ascii="Times New Roman" w:hAnsi="Times New Roman" w:cs="Times New Roman"/>
        </w:rPr>
        <w:t>. Each department will determine the appropriate</w:t>
      </w:r>
      <w:r>
        <w:rPr>
          <w:rFonts w:ascii="Times New Roman" w:hAnsi="Times New Roman" w:cs="Times New Roman"/>
        </w:rPr>
        <w:t xml:space="preserve"> </w:t>
      </w:r>
      <w:r w:rsidRPr="00A0140B">
        <w:rPr>
          <w:rFonts w:ascii="Times New Roman" w:hAnsi="Times New Roman" w:cs="Times New Roman"/>
        </w:rPr>
        <w:t xml:space="preserve">qualitative and quantitative standards for tangible </w:t>
      </w:r>
      <w:r w:rsidRPr="00A0140B">
        <w:rPr>
          <w:rFonts w:ascii="Times New Roman" w:hAnsi="Times New Roman" w:cs="Times New Roman"/>
        </w:rPr>
        <w:lastRenderedPageBreak/>
        <w:t>output for achieving performance</w:t>
      </w:r>
      <w:r>
        <w:rPr>
          <w:rFonts w:ascii="Times New Roman" w:hAnsi="Times New Roman" w:cs="Times New Roman"/>
        </w:rPr>
        <w:t xml:space="preserve"> </w:t>
      </w:r>
      <w:r w:rsidRPr="00A0140B">
        <w:rPr>
          <w:rFonts w:ascii="Times New Roman" w:hAnsi="Times New Roman" w:cs="Times New Roman"/>
        </w:rPr>
        <w:t>above expectations. Some items that may contribute to performance above</w:t>
      </w:r>
      <w:r>
        <w:rPr>
          <w:rFonts w:ascii="Times New Roman" w:hAnsi="Times New Roman" w:cs="Times New Roman"/>
        </w:rPr>
        <w:t xml:space="preserve"> </w:t>
      </w:r>
      <w:r w:rsidRPr="00A0140B">
        <w:rPr>
          <w:rFonts w:ascii="Times New Roman" w:hAnsi="Times New Roman" w:cs="Times New Roman"/>
        </w:rPr>
        <w:t>expectations include:</w:t>
      </w:r>
    </w:p>
    <w:p w14:paraId="4C93EC6D" w14:textId="77777777" w:rsidR="00A0140B" w:rsidRPr="00A0140B" w:rsidRDefault="00A0140B" w:rsidP="00635F11">
      <w:pPr>
        <w:widowControl/>
        <w:autoSpaceDE w:val="0"/>
        <w:autoSpaceDN w:val="0"/>
        <w:adjustRightInd w:val="0"/>
        <w:rPr>
          <w:rFonts w:ascii="Times New Roman" w:hAnsi="Times New Roman" w:cs="Times New Roman"/>
        </w:rPr>
      </w:pPr>
    </w:p>
    <w:p w14:paraId="61E1EBF3" w14:textId="77777777" w:rsidR="00A0140B" w:rsidRPr="00575C42" w:rsidRDefault="00A0140B" w:rsidP="00553CFF">
      <w:pPr>
        <w:pStyle w:val="ListParagraph"/>
        <w:widowControl/>
        <w:numPr>
          <w:ilvl w:val="0"/>
          <w:numId w:val="19"/>
        </w:numPr>
        <w:autoSpaceDE w:val="0"/>
        <w:autoSpaceDN w:val="0"/>
        <w:adjustRightInd w:val="0"/>
        <w:rPr>
          <w:rFonts w:ascii="Times New Roman" w:hAnsi="Times New Roman" w:cs="Times New Roman"/>
        </w:rPr>
      </w:pPr>
      <w:r w:rsidRPr="00575C42">
        <w:rPr>
          <w:rFonts w:ascii="Times New Roman" w:hAnsi="Times New Roman" w:cs="Times New Roman"/>
        </w:rPr>
        <w:t>Manuscript published in a leading journal</w:t>
      </w:r>
    </w:p>
    <w:p w14:paraId="3325BC71" w14:textId="77777777" w:rsidR="00A0140B" w:rsidRPr="00575C42" w:rsidRDefault="00A0140B" w:rsidP="00553CFF">
      <w:pPr>
        <w:pStyle w:val="ListParagraph"/>
        <w:widowControl/>
        <w:numPr>
          <w:ilvl w:val="0"/>
          <w:numId w:val="19"/>
        </w:numPr>
        <w:autoSpaceDE w:val="0"/>
        <w:autoSpaceDN w:val="0"/>
        <w:adjustRightInd w:val="0"/>
        <w:rPr>
          <w:rFonts w:ascii="Times New Roman" w:hAnsi="Times New Roman" w:cs="Times New Roman"/>
        </w:rPr>
      </w:pPr>
      <w:r w:rsidRPr="00575C42">
        <w:rPr>
          <w:rFonts w:ascii="Times New Roman" w:hAnsi="Times New Roman" w:cs="Times New Roman"/>
        </w:rPr>
        <w:t>Multiple articles published during the relevant evaluation period</w:t>
      </w:r>
    </w:p>
    <w:p w14:paraId="49BB1BDC" w14:textId="77777777" w:rsidR="00A0140B" w:rsidRPr="00575C42" w:rsidRDefault="00A0140B" w:rsidP="00553CFF">
      <w:pPr>
        <w:pStyle w:val="ListParagraph"/>
        <w:widowControl/>
        <w:numPr>
          <w:ilvl w:val="0"/>
          <w:numId w:val="19"/>
        </w:numPr>
        <w:autoSpaceDE w:val="0"/>
        <w:autoSpaceDN w:val="0"/>
        <w:adjustRightInd w:val="0"/>
        <w:rPr>
          <w:rFonts w:ascii="Times New Roman" w:hAnsi="Times New Roman" w:cs="Times New Roman"/>
        </w:rPr>
      </w:pPr>
      <w:r w:rsidRPr="00575C42">
        <w:rPr>
          <w:rFonts w:ascii="Times New Roman" w:hAnsi="Times New Roman" w:cs="Times New Roman"/>
        </w:rPr>
        <w:t>Winning a “best paper” award</w:t>
      </w:r>
    </w:p>
    <w:p w14:paraId="2A289479" w14:textId="77777777" w:rsidR="00A0140B" w:rsidRPr="00575C42" w:rsidRDefault="00A0140B" w:rsidP="00553CFF">
      <w:pPr>
        <w:pStyle w:val="ListParagraph"/>
        <w:widowControl/>
        <w:numPr>
          <w:ilvl w:val="0"/>
          <w:numId w:val="19"/>
        </w:numPr>
        <w:autoSpaceDE w:val="0"/>
        <w:autoSpaceDN w:val="0"/>
        <w:adjustRightInd w:val="0"/>
        <w:rPr>
          <w:rFonts w:ascii="Times New Roman" w:hAnsi="Times New Roman" w:cs="Times New Roman"/>
        </w:rPr>
      </w:pPr>
      <w:r w:rsidRPr="00575C42">
        <w:rPr>
          <w:rFonts w:ascii="Times New Roman" w:hAnsi="Times New Roman" w:cs="Times New Roman"/>
        </w:rPr>
        <w:t>Invited paper to a professional society</w:t>
      </w:r>
    </w:p>
    <w:p w14:paraId="71D4BFB8" w14:textId="77777777" w:rsidR="00A0140B" w:rsidRPr="00575C42" w:rsidRDefault="00A0140B" w:rsidP="00553CFF">
      <w:pPr>
        <w:pStyle w:val="ListParagraph"/>
        <w:widowControl/>
        <w:numPr>
          <w:ilvl w:val="0"/>
          <w:numId w:val="19"/>
        </w:numPr>
        <w:autoSpaceDE w:val="0"/>
        <w:autoSpaceDN w:val="0"/>
        <w:adjustRightInd w:val="0"/>
        <w:rPr>
          <w:rFonts w:ascii="Times New Roman" w:hAnsi="Times New Roman" w:cs="Times New Roman"/>
        </w:rPr>
      </w:pPr>
      <w:r w:rsidRPr="00575C42">
        <w:rPr>
          <w:rFonts w:ascii="Times New Roman" w:hAnsi="Times New Roman" w:cs="Times New Roman"/>
        </w:rPr>
        <w:t>Completion of a research report from a significant funded grant proposal through ASU</w:t>
      </w:r>
    </w:p>
    <w:p w14:paraId="09CBE6EA" w14:textId="77777777" w:rsidR="00A0140B" w:rsidRPr="00575C42" w:rsidRDefault="00A0140B" w:rsidP="00553CFF">
      <w:pPr>
        <w:pStyle w:val="ListParagraph"/>
        <w:widowControl/>
        <w:numPr>
          <w:ilvl w:val="0"/>
          <w:numId w:val="19"/>
        </w:numPr>
        <w:autoSpaceDE w:val="0"/>
        <w:autoSpaceDN w:val="0"/>
        <w:adjustRightInd w:val="0"/>
        <w:rPr>
          <w:rFonts w:ascii="Times New Roman" w:hAnsi="Times New Roman" w:cs="Times New Roman"/>
        </w:rPr>
      </w:pPr>
      <w:r w:rsidRPr="00575C42">
        <w:rPr>
          <w:rFonts w:ascii="Times New Roman" w:hAnsi="Times New Roman" w:cs="Times New Roman"/>
        </w:rPr>
        <w:t>Textbook or other peer-reviewed teaching materials</w:t>
      </w:r>
    </w:p>
    <w:p w14:paraId="6E66563A" w14:textId="77777777" w:rsidR="00A0140B" w:rsidRPr="00575C42" w:rsidRDefault="00A0140B" w:rsidP="00553CFF">
      <w:pPr>
        <w:pStyle w:val="ListParagraph"/>
        <w:widowControl/>
        <w:numPr>
          <w:ilvl w:val="0"/>
          <w:numId w:val="19"/>
        </w:numPr>
        <w:autoSpaceDE w:val="0"/>
        <w:autoSpaceDN w:val="0"/>
        <w:adjustRightInd w:val="0"/>
        <w:rPr>
          <w:rFonts w:ascii="Times New Roman" w:hAnsi="Times New Roman" w:cs="Times New Roman"/>
        </w:rPr>
      </w:pPr>
      <w:r w:rsidRPr="00575C42">
        <w:rPr>
          <w:rFonts w:ascii="Times New Roman" w:hAnsi="Times New Roman" w:cs="Times New Roman"/>
        </w:rPr>
        <w:t>Scholarly book or chapter in a scholarly book</w:t>
      </w:r>
    </w:p>
    <w:p w14:paraId="6706EA40" w14:textId="77777777" w:rsidR="00A0140B" w:rsidRPr="00575C42" w:rsidRDefault="00A0140B" w:rsidP="00553CFF">
      <w:pPr>
        <w:pStyle w:val="ListParagraph"/>
        <w:numPr>
          <w:ilvl w:val="0"/>
          <w:numId w:val="19"/>
        </w:numPr>
        <w:spacing w:before="4"/>
        <w:rPr>
          <w:rFonts w:ascii="Times New Roman" w:eastAsia="Times New Roman" w:hAnsi="Times New Roman" w:cs="Times New Roman"/>
        </w:rPr>
      </w:pPr>
      <w:r w:rsidRPr="00575C42">
        <w:rPr>
          <w:rFonts w:ascii="Times New Roman" w:hAnsi="Times New Roman" w:cs="Times New Roman"/>
        </w:rPr>
        <w:t>Receiving a research award</w:t>
      </w:r>
    </w:p>
    <w:p w14:paraId="0F558AC5" w14:textId="77777777" w:rsidR="00A0140B" w:rsidRDefault="00A0140B" w:rsidP="00635F11">
      <w:pPr>
        <w:spacing w:before="4"/>
        <w:rPr>
          <w:rFonts w:ascii="Times New Roman" w:eastAsia="Times New Roman" w:hAnsi="Times New Roman" w:cs="Times New Roman"/>
          <w:sz w:val="18"/>
          <w:szCs w:val="18"/>
        </w:rPr>
      </w:pPr>
    </w:p>
    <w:p w14:paraId="5FB96229" w14:textId="50F4415C" w:rsidR="0083609F" w:rsidRDefault="00E97124" w:rsidP="00635F11">
      <w:pPr>
        <w:spacing w:before="71"/>
        <w:jc w:val="both"/>
        <w:rPr>
          <w:rFonts w:ascii="Times New Roman"/>
          <w:i/>
          <w:spacing w:val="-1"/>
        </w:rPr>
      </w:pPr>
      <w:r>
        <w:rPr>
          <w:rFonts w:ascii="Times New Roman"/>
          <w:i/>
        </w:rPr>
        <w:t>The</w:t>
      </w:r>
      <w:r>
        <w:rPr>
          <w:rFonts w:ascii="Times New Roman"/>
          <w:i/>
          <w:spacing w:val="-9"/>
        </w:rPr>
        <w:t xml:space="preserve"> </w:t>
      </w:r>
      <w:r>
        <w:rPr>
          <w:rFonts w:ascii="Times New Roman"/>
          <w:i/>
          <w:spacing w:val="-1"/>
        </w:rPr>
        <w:t>C</w:t>
      </w:r>
      <w:r w:rsidR="00B046F6">
        <w:rPr>
          <w:rFonts w:ascii="Times New Roman"/>
          <w:i/>
          <w:spacing w:val="-1"/>
        </w:rPr>
        <w:t xml:space="preserve">IS &amp; SCM Department </w:t>
      </w:r>
      <w:r>
        <w:rPr>
          <w:rFonts w:ascii="Times New Roman"/>
          <w:i/>
          <w:spacing w:val="-1"/>
        </w:rPr>
        <w:t>supplements</w:t>
      </w:r>
      <w:r>
        <w:rPr>
          <w:rFonts w:ascii="Times New Roman"/>
          <w:i/>
          <w:spacing w:val="-9"/>
        </w:rPr>
        <w:t xml:space="preserve"> </w:t>
      </w:r>
      <w:r>
        <w:rPr>
          <w:rFonts w:ascii="Times New Roman"/>
          <w:i/>
        </w:rPr>
        <w:t>this</w:t>
      </w:r>
      <w:r>
        <w:rPr>
          <w:rFonts w:ascii="Times New Roman"/>
          <w:i/>
          <w:spacing w:val="-9"/>
        </w:rPr>
        <w:t xml:space="preserve"> </w:t>
      </w:r>
      <w:r>
        <w:rPr>
          <w:rFonts w:ascii="Times New Roman"/>
          <w:i/>
        </w:rPr>
        <w:t>by</w:t>
      </w:r>
      <w:r>
        <w:rPr>
          <w:rFonts w:ascii="Times New Roman"/>
          <w:i/>
          <w:spacing w:val="-8"/>
        </w:rPr>
        <w:t xml:space="preserve"> </w:t>
      </w:r>
      <w:r>
        <w:rPr>
          <w:rFonts w:ascii="Times New Roman"/>
          <w:i/>
          <w:spacing w:val="-1"/>
        </w:rPr>
        <w:t>stating:</w:t>
      </w:r>
    </w:p>
    <w:p w14:paraId="457C376B" w14:textId="01D4209F" w:rsidR="00635F11" w:rsidRDefault="00635F11" w:rsidP="00635F11">
      <w:pPr>
        <w:spacing w:before="71"/>
        <w:jc w:val="both"/>
        <w:rPr>
          <w:rFonts w:ascii="Times New Roman"/>
          <w:i/>
          <w:spacing w:val="-1"/>
        </w:rPr>
      </w:pPr>
      <w:r w:rsidRPr="00635F11">
        <w:rPr>
          <w:rFonts w:ascii="Times New Roman"/>
          <w:i/>
          <w:spacing w:val="-1"/>
        </w:rPr>
        <w:t xml:space="preserve">The CIS &amp; SCM Department standard for </w:t>
      </w:r>
      <w:r w:rsidRPr="00635F11">
        <w:rPr>
          <w:rFonts w:ascii="Times New Roman"/>
          <w:i/>
          <w:spacing w:val="-1"/>
        </w:rPr>
        <w:t>“</w:t>
      </w:r>
      <w:r w:rsidRPr="00635F11">
        <w:rPr>
          <w:rFonts w:ascii="Times New Roman"/>
          <w:i/>
          <w:spacing w:val="-1"/>
        </w:rPr>
        <w:t>meeting minimum expectations</w:t>
      </w:r>
      <w:r w:rsidRPr="00635F11">
        <w:rPr>
          <w:rFonts w:ascii="Times New Roman"/>
          <w:i/>
          <w:spacing w:val="-1"/>
        </w:rPr>
        <w:t>”</w:t>
      </w:r>
      <w:r w:rsidRPr="00635F11">
        <w:rPr>
          <w:rFonts w:ascii="Times New Roman"/>
          <w:i/>
          <w:spacing w:val="-1"/>
        </w:rPr>
        <w:t xml:space="preserve"> in the annual performance review is </w:t>
      </w:r>
      <w:r w:rsidRPr="00635F11">
        <w:rPr>
          <w:rFonts w:ascii="Times New Roman"/>
          <w:i/>
          <w:spacing w:val="-1"/>
        </w:rPr>
        <w:t>“</w:t>
      </w:r>
      <w:r w:rsidRPr="00635F11">
        <w:rPr>
          <w:rFonts w:ascii="Times New Roman"/>
          <w:i/>
          <w:spacing w:val="-1"/>
        </w:rPr>
        <w:t>scholarly academic</w:t>
      </w:r>
      <w:r w:rsidRPr="00635F11">
        <w:rPr>
          <w:rFonts w:ascii="Times New Roman"/>
          <w:i/>
          <w:spacing w:val="-1"/>
        </w:rPr>
        <w:t>”</w:t>
      </w:r>
      <w:r w:rsidRPr="00635F11">
        <w:rPr>
          <w:rFonts w:ascii="Times New Roman"/>
          <w:i/>
          <w:spacing w:val="-1"/>
        </w:rPr>
        <w:t xml:space="preserve"> or </w:t>
      </w:r>
      <w:r w:rsidRPr="00635F11">
        <w:rPr>
          <w:rFonts w:ascii="Times New Roman"/>
          <w:i/>
          <w:spacing w:val="-1"/>
        </w:rPr>
        <w:t>“</w:t>
      </w:r>
      <w:r w:rsidRPr="00635F11">
        <w:rPr>
          <w:rFonts w:ascii="Times New Roman"/>
          <w:i/>
          <w:spacing w:val="-1"/>
        </w:rPr>
        <w:t>practice academic</w:t>
      </w:r>
      <w:r w:rsidRPr="00635F11">
        <w:rPr>
          <w:rFonts w:ascii="Times New Roman"/>
          <w:i/>
          <w:spacing w:val="-1"/>
        </w:rPr>
        <w:t>”</w:t>
      </w:r>
      <w:r w:rsidRPr="00635F11">
        <w:rPr>
          <w:rFonts w:ascii="Times New Roman"/>
          <w:i/>
          <w:spacing w:val="-1"/>
        </w:rPr>
        <w:t xml:space="preserve"> status for tenured and tenure-track faculty as defined in the college</w:t>
      </w:r>
      <w:r w:rsidRPr="00635F11">
        <w:rPr>
          <w:rFonts w:ascii="Times New Roman"/>
          <w:i/>
          <w:spacing w:val="-1"/>
        </w:rPr>
        <w:t>’</w:t>
      </w:r>
      <w:r w:rsidRPr="00635F11">
        <w:rPr>
          <w:rFonts w:ascii="Times New Roman"/>
          <w:i/>
          <w:spacing w:val="-1"/>
        </w:rPr>
        <w:t>s Standards for Faculty Sufficiency &amp; Faculty Qualifications.</w:t>
      </w:r>
    </w:p>
    <w:p w14:paraId="4F611786" w14:textId="77777777" w:rsidR="00635F11" w:rsidRDefault="00635F11" w:rsidP="00635F11">
      <w:pPr>
        <w:pStyle w:val="Heading1"/>
        <w:spacing w:before="71"/>
        <w:ind w:left="0"/>
        <w:rPr>
          <w:spacing w:val="-1"/>
        </w:rPr>
      </w:pPr>
    </w:p>
    <w:p w14:paraId="4B4F5E14" w14:textId="41F42CA2" w:rsidR="0083609F" w:rsidRDefault="00E97124" w:rsidP="00635F11">
      <w:pPr>
        <w:pStyle w:val="Heading1"/>
        <w:spacing w:before="71"/>
        <w:ind w:left="0"/>
        <w:rPr>
          <w:b w:val="0"/>
          <w:bCs w:val="0"/>
        </w:rPr>
      </w:pPr>
      <w:r>
        <w:rPr>
          <w:spacing w:val="-1"/>
        </w:rPr>
        <w:t>Service</w:t>
      </w:r>
    </w:p>
    <w:p w14:paraId="3ED8FBBC" w14:textId="77777777" w:rsidR="0083609F" w:rsidRDefault="00E97124" w:rsidP="00635F11">
      <w:pPr>
        <w:pStyle w:val="BodyText"/>
        <w:spacing w:before="53"/>
        <w:ind w:left="0"/>
        <w:rPr>
          <w:spacing w:val="-1"/>
        </w:rPr>
      </w:pPr>
      <w:r>
        <w:rPr>
          <w:spacing w:val="-1"/>
        </w:rPr>
        <w:t>Section</w:t>
      </w:r>
      <w:r>
        <w:rPr>
          <w:spacing w:val="-6"/>
        </w:rPr>
        <w:t xml:space="preserve"> </w:t>
      </w:r>
      <w:r>
        <w:rPr>
          <w:spacing w:val="-1"/>
        </w:rPr>
        <w:t>I.D.3</w:t>
      </w:r>
      <w:r>
        <w:rPr>
          <w:spacing w:val="-6"/>
        </w:rPr>
        <w:t xml:space="preserve"> </w:t>
      </w:r>
      <w:r>
        <w:rPr>
          <w:spacing w:val="-1"/>
        </w:rPr>
        <w:t>(page</w:t>
      </w:r>
      <w:r>
        <w:rPr>
          <w:spacing w:val="-7"/>
        </w:rPr>
        <w:t xml:space="preserve"> </w:t>
      </w:r>
      <w:r>
        <w:t>15)</w:t>
      </w:r>
      <w:r>
        <w:rPr>
          <w:spacing w:val="-5"/>
        </w:rPr>
        <w:t xml:space="preserve"> </w:t>
      </w:r>
      <w:r>
        <w:t>of</w:t>
      </w:r>
      <w:r>
        <w:rPr>
          <w:spacing w:val="-6"/>
        </w:rPr>
        <w:t xml:space="preserve"> </w:t>
      </w:r>
      <w:r>
        <w:rPr>
          <w:spacing w:val="-1"/>
        </w:rPr>
        <w:t>the</w:t>
      </w:r>
      <w:r>
        <w:rPr>
          <w:spacing w:val="-6"/>
        </w:rPr>
        <w:t xml:space="preserve"> </w:t>
      </w:r>
      <w:r>
        <w:rPr>
          <w:spacing w:val="-1"/>
        </w:rPr>
        <w:t>Walker</w:t>
      </w:r>
      <w:r>
        <w:rPr>
          <w:spacing w:val="-6"/>
        </w:rPr>
        <w:t xml:space="preserve"> </w:t>
      </w:r>
      <w:r>
        <w:rPr>
          <w:spacing w:val="-1"/>
        </w:rPr>
        <w:t>College</w:t>
      </w:r>
      <w:r>
        <w:rPr>
          <w:spacing w:val="-6"/>
        </w:rPr>
        <w:t xml:space="preserve"> </w:t>
      </w:r>
      <w:r>
        <w:t>of</w:t>
      </w:r>
      <w:r>
        <w:rPr>
          <w:spacing w:val="-6"/>
        </w:rPr>
        <w:t xml:space="preserve"> </w:t>
      </w:r>
      <w:r>
        <w:rPr>
          <w:spacing w:val="-1"/>
        </w:rPr>
        <w:t>Business</w:t>
      </w:r>
      <w:r>
        <w:rPr>
          <w:spacing w:val="-6"/>
        </w:rPr>
        <w:t xml:space="preserve"> </w:t>
      </w:r>
      <w:r>
        <w:rPr>
          <w:spacing w:val="-1"/>
        </w:rPr>
        <w:t>guidelines</w:t>
      </w:r>
      <w:r>
        <w:rPr>
          <w:spacing w:val="-7"/>
        </w:rPr>
        <w:t xml:space="preserve"> </w:t>
      </w:r>
      <w:r>
        <w:rPr>
          <w:spacing w:val="-1"/>
        </w:rPr>
        <w:t>state:</w:t>
      </w:r>
    </w:p>
    <w:p w14:paraId="253E264D" w14:textId="77777777" w:rsidR="00A0140B" w:rsidRDefault="00A0140B" w:rsidP="00635F11">
      <w:pPr>
        <w:pStyle w:val="BodyText"/>
        <w:spacing w:before="53"/>
        <w:ind w:left="0"/>
        <w:rPr>
          <w:spacing w:val="-1"/>
        </w:rPr>
      </w:pPr>
    </w:p>
    <w:p w14:paraId="5C502AFE" w14:textId="77777777" w:rsidR="00A0140B" w:rsidRDefault="00A0140B" w:rsidP="00635F11">
      <w:pPr>
        <w:widowControl/>
        <w:autoSpaceDE w:val="0"/>
        <w:autoSpaceDN w:val="0"/>
        <w:adjustRightInd w:val="0"/>
        <w:rPr>
          <w:rFonts w:ascii="Times New Roman" w:hAnsi="Times New Roman" w:cs="Times New Roman"/>
        </w:rPr>
      </w:pPr>
      <w:r w:rsidRPr="00B046F6">
        <w:rPr>
          <w:rFonts w:ascii="Times New Roman" w:hAnsi="Times New Roman" w:cs="Times New Roman"/>
        </w:rPr>
        <w:t>All faculty members must demonstrate a cooperative willingness to support the</w:t>
      </w:r>
      <w:r w:rsidR="00B046F6">
        <w:rPr>
          <w:rFonts w:ascii="Times New Roman" w:hAnsi="Times New Roman" w:cs="Times New Roman"/>
        </w:rPr>
        <w:t xml:space="preserve"> </w:t>
      </w:r>
      <w:r w:rsidRPr="00B046F6">
        <w:rPr>
          <w:rFonts w:ascii="Times New Roman" w:hAnsi="Times New Roman" w:cs="Times New Roman"/>
        </w:rPr>
        <w:t>University’s purposes and to share the responsibility for evaluating its policies and</w:t>
      </w:r>
      <w:r w:rsidR="00B046F6">
        <w:rPr>
          <w:rFonts w:ascii="Times New Roman" w:hAnsi="Times New Roman" w:cs="Times New Roman"/>
        </w:rPr>
        <w:t xml:space="preserve"> </w:t>
      </w:r>
      <w:r w:rsidRPr="00B046F6">
        <w:rPr>
          <w:rFonts w:ascii="Times New Roman" w:hAnsi="Times New Roman" w:cs="Times New Roman"/>
        </w:rPr>
        <w:t>programs, which implies an active participation in University affairs. The service</w:t>
      </w:r>
      <w:r w:rsidR="00B046F6">
        <w:rPr>
          <w:rFonts w:ascii="Times New Roman" w:hAnsi="Times New Roman" w:cs="Times New Roman"/>
        </w:rPr>
        <w:t xml:space="preserve"> </w:t>
      </w:r>
      <w:r w:rsidRPr="00B046F6">
        <w:rPr>
          <w:rFonts w:ascii="Times New Roman" w:hAnsi="Times New Roman" w:cs="Times New Roman"/>
        </w:rPr>
        <w:t>component of the faculty member’s workload consists of service to various internal</w:t>
      </w:r>
      <w:r w:rsidR="00B046F6">
        <w:rPr>
          <w:rFonts w:ascii="Times New Roman" w:hAnsi="Times New Roman" w:cs="Times New Roman"/>
        </w:rPr>
        <w:t xml:space="preserve"> </w:t>
      </w:r>
      <w:r w:rsidRPr="00B046F6">
        <w:rPr>
          <w:rFonts w:ascii="Times New Roman" w:hAnsi="Times New Roman" w:cs="Times New Roman"/>
        </w:rPr>
        <w:t xml:space="preserve">constituencies as well as to various external constituencies. All faculty members </w:t>
      </w:r>
      <w:proofErr w:type="gramStart"/>
      <w:r w:rsidRPr="00B046F6">
        <w:rPr>
          <w:rFonts w:ascii="Times New Roman" w:hAnsi="Times New Roman" w:cs="Times New Roman"/>
        </w:rPr>
        <w:t>are</w:t>
      </w:r>
      <w:r w:rsidR="00B046F6">
        <w:rPr>
          <w:rFonts w:ascii="Times New Roman" w:hAnsi="Times New Roman" w:cs="Times New Roman"/>
        </w:rPr>
        <w:t xml:space="preserve"> </w:t>
      </w:r>
      <w:r w:rsidRPr="00B046F6">
        <w:rPr>
          <w:rFonts w:ascii="Times New Roman" w:hAnsi="Times New Roman" w:cs="Times New Roman"/>
        </w:rPr>
        <w:t>expected</w:t>
      </w:r>
      <w:proofErr w:type="gramEnd"/>
      <w:r w:rsidRPr="00B046F6">
        <w:rPr>
          <w:rFonts w:ascii="Times New Roman" w:hAnsi="Times New Roman" w:cs="Times New Roman"/>
        </w:rPr>
        <w:t xml:space="preserve"> to allocate at least 5% of their total effort toward service activities.</w:t>
      </w:r>
    </w:p>
    <w:p w14:paraId="0A8E3602" w14:textId="77777777" w:rsidR="00B046F6" w:rsidRPr="00B046F6" w:rsidRDefault="00B046F6" w:rsidP="00635F11">
      <w:pPr>
        <w:widowControl/>
        <w:autoSpaceDE w:val="0"/>
        <w:autoSpaceDN w:val="0"/>
        <w:adjustRightInd w:val="0"/>
        <w:rPr>
          <w:rFonts w:ascii="Times New Roman" w:hAnsi="Times New Roman" w:cs="Times New Roman"/>
        </w:rPr>
      </w:pPr>
    </w:p>
    <w:p w14:paraId="0CBA9524" w14:textId="77777777" w:rsidR="00A0140B" w:rsidRPr="00B046F6" w:rsidRDefault="00A0140B" w:rsidP="00635F11">
      <w:pPr>
        <w:widowControl/>
        <w:autoSpaceDE w:val="0"/>
        <w:autoSpaceDN w:val="0"/>
        <w:adjustRightInd w:val="0"/>
        <w:rPr>
          <w:rFonts w:ascii="Times New Roman" w:hAnsi="Times New Roman" w:cs="Times New Roman"/>
          <w:b/>
          <w:bCs/>
        </w:rPr>
      </w:pPr>
      <w:r w:rsidRPr="00B046F6">
        <w:rPr>
          <w:rFonts w:ascii="Times New Roman" w:hAnsi="Times New Roman" w:cs="Times New Roman"/>
          <w:b/>
          <w:bCs/>
        </w:rPr>
        <w:t>Minimum Expectations</w:t>
      </w:r>
    </w:p>
    <w:p w14:paraId="6CF83235" w14:textId="77777777" w:rsidR="00B046F6" w:rsidRDefault="00B046F6" w:rsidP="00635F11">
      <w:pPr>
        <w:widowControl/>
        <w:autoSpaceDE w:val="0"/>
        <w:autoSpaceDN w:val="0"/>
        <w:adjustRightInd w:val="0"/>
        <w:rPr>
          <w:rFonts w:ascii="Times New Roman" w:hAnsi="Times New Roman" w:cs="Times New Roman"/>
        </w:rPr>
      </w:pPr>
    </w:p>
    <w:p w14:paraId="08AB1AEF" w14:textId="77777777" w:rsidR="00A0140B" w:rsidRPr="00B046F6" w:rsidRDefault="00A0140B" w:rsidP="00635F11">
      <w:pPr>
        <w:widowControl/>
        <w:autoSpaceDE w:val="0"/>
        <w:autoSpaceDN w:val="0"/>
        <w:adjustRightInd w:val="0"/>
        <w:rPr>
          <w:rFonts w:ascii="Times New Roman" w:hAnsi="Times New Roman" w:cs="Times New Roman"/>
        </w:rPr>
      </w:pPr>
      <w:r w:rsidRPr="00B046F6">
        <w:rPr>
          <w:rFonts w:ascii="Times New Roman" w:hAnsi="Times New Roman" w:cs="Times New Roman"/>
        </w:rPr>
        <w:t xml:space="preserve">Each faculty member in the College of Business </w:t>
      </w:r>
      <w:proofErr w:type="gramStart"/>
      <w:r w:rsidRPr="00B046F6">
        <w:rPr>
          <w:rFonts w:ascii="Times New Roman" w:hAnsi="Times New Roman" w:cs="Times New Roman"/>
        </w:rPr>
        <w:t>is expected</w:t>
      </w:r>
      <w:proofErr w:type="gramEnd"/>
      <w:r w:rsidRPr="00B046F6">
        <w:rPr>
          <w:rFonts w:ascii="Times New Roman" w:hAnsi="Times New Roman" w:cs="Times New Roman"/>
        </w:rPr>
        <w:t xml:space="preserve"> to participate in the affairs</w:t>
      </w:r>
      <w:r w:rsidR="00B046F6">
        <w:rPr>
          <w:rFonts w:ascii="Times New Roman" w:hAnsi="Times New Roman" w:cs="Times New Roman"/>
        </w:rPr>
        <w:t xml:space="preserve"> </w:t>
      </w:r>
      <w:r w:rsidRPr="00B046F6">
        <w:rPr>
          <w:rFonts w:ascii="Times New Roman" w:hAnsi="Times New Roman" w:cs="Times New Roman"/>
        </w:rPr>
        <w:t>and activities of the department, college, and university. Some examples of basic</w:t>
      </w:r>
      <w:r w:rsidR="00B046F6">
        <w:rPr>
          <w:rFonts w:ascii="Times New Roman" w:hAnsi="Times New Roman" w:cs="Times New Roman"/>
        </w:rPr>
        <w:t xml:space="preserve"> </w:t>
      </w:r>
      <w:r w:rsidRPr="00B046F6">
        <w:rPr>
          <w:rFonts w:ascii="Times New Roman" w:hAnsi="Times New Roman" w:cs="Times New Roman"/>
        </w:rPr>
        <w:t>opportunities for participation include: (1) attending and participating constructively in the deliberations of departmental and general faculty meetings, (2) attending</w:t>
      </w:r>
      <w:r w:rsidR="00B046F6">
        <w:rPr>
          <w:rFonts w:ascii="Times New Roman" w:hAnsi="Times New Roman" w:cs="Times New Roman"/>
        </w:rPr>
        <w:t xml:space="preserve"> </w:t>
      </w:r>
      <w:r w:rsidRPr="00B046F6">
        <w:rPr>
          <w:rFonts w:ascii="Times New Roman" w:hAnsi="Times New Roman" w:cs="Times New Roman"/>
        </w:rPr>
        <w:t>commencement and convocation ceremonies, (3) attending CEO Lecture Series</w:t>
      </w:r>
      <w:r w:rsidR="00B046F6">
        <w:rPr>
          <w:rFonts w:ascii="Times New Roman" w:hAnsi="Times New Roman" w:cs="Times New Roman"/>
        </w:rPr>
        <w:t xml:space="preserve"> </w:t>
      </w:r>
      <w:r w:rsidRPr="00B046F6">
        <w:rPr>
          <w:rFonts w:ascii="Times New Roman" w:hAnsi="Times New Roman" w:cs="Times New Roman"/>
        </w:rPr>
        <w:t>activities, and (4) participating on an as-needed basis in other activities (i.e., Open</w:t>
      </w:r>
      <w:r w:rsidR="00B046F6">
        <w:rPr>
          <w:rFonts w:ascii="Times New Roman" w:hAnsi="Times New Roman" w:cs="Times New Roman"/>
        </w:rPr>
        <w:t xml:space="preserve"> </w:t>
      </w:r>
      <w:r w:rsidRPr="00B046F6">
        <w:rPr>
          <w:rFonts w:ascii="Times New Roman" w:hAnsi="Times New Roman" w:cs="Times New Roman"/>
        </w:rPr>
        <w:t>House, Parents Weekend).</w:t>
      </w:r>
    </w:p>
    <w:p w14:paraId="27350A15" w14:textId="77777777" w:rsidR="00A0140B" w:rsidRPr="00B046F6" w:rsidRDefault="00A0140B" w:rsidP="00635F11">
      <w:pPr>
        <w:pStyle w:val="BodyText"/>
        <w:spacing w:before="53"/>
        <w:ind w:left="0"/>
        <w:rPr>
          <w:rFonts w:cs="Times New Roman"/>
        </w:rPr>
      </w:pPr>
    </w:p>
    <w:p w14:paraId="38D09781" w14:textId="17D31A95" w:rsidR="00A0140B" w:rsidRDefault="00A0140B" w:rsidP="00635F11">
      <w:pPr>
        <w:widowControl/>
        <w:autoSpaceDE w:val="0"/>
        <w:autoSpaceDN w:val="0"/>
        <w:adjustRightInd w:val="0"/>
        <w:rPr>
          <w:rFonts w:ascii="Times New Roman" w:hAnsi="Times New Roman" w:cs="Times New Roman"/>
        </w:rPr>
      </w:pPr>
      <w:r w:rsidRPr="00B046F6">
        <w:rPr>
          <w:rFonts w:ascii="Times New Roman" w:hAnsi="Times New Roman" w:cs="Times New Roman"/>
        </w:rPr>
        <w:t>In addition to the above expectations, each faculty member must engage in service</w:t>
      </w:r>
      <w:r w:rsidR="00B046F6">
        <w:rPr>
          <w:rFonts w:ascii="Times New Roman" w:hAnsi="Times New Roman" w:cs="Times New Roman"/>
        </w:rPr>
        <w:t xml:space="preserve"> </w:t>
      </w:r>
      <w:r w:rsidRPr="00B046F6">
        <w:rPr>
          <w:rFonts w:ascii="Times New Roman" w:hAnsi="Times New Roman" w:cs="Times New Roman"/>
        </w:rPr>
        <w:t>activities to one or more of the University constituencies. The constituencies to which</w:t>
      </w:r>
      <w:r w:rsidR="00B046F6">
        <w:rPr>
          <w:rFonts w:ascii="Times New Roman" w:hAnsi="Times New Roman" w:cs="Times New Roman"/>
        </w:rPr>
        <w:t xml:space="preserve"> </w:t>
      </w:r>
      <w:r w:rsidRPr="00B046F6">
        <w:rPr>
          <w:rFonts w:ascii="Times New Roman" w:hAnsi="Times New Roman" w:cs="Times New Roman"/>
        </w:rPr>
        <w:t>faculty provide service can be categorized as internal and external. Internal</w:t>
      </w:r>
      <w:r w:rsidR="00B046F6">
        <w:rPr>
          <w:rFonts w:ascii="Times New Roman" w:hAnsi="Times New Roman" w:cs="Times New Roman"/>
        </w:rPr>
        <w:t xml:space="preserve"> </w:t>
      </w:r>
      <w:r w:rsidRPr="00B046F6">
        <w:rPr>
          <w:rFonts w:ascii="Times New Roman" w:hAnsi="Times New Roman" w:cs="Times New Roman"/>
        </w:rPr>
        <w:t xml:space="preserve">constituencies include the University, College, </w:t>
      </w:r>
      <w:r w:rsidR="0066136A">
        <w:rPr>
          <w:rFonts w:ascii="Times New Roman" w:hAnsi="Times New Roman" w:cs="Times New Roman"/>
        </w:rPr>
        <w:t>D</w:t>
      </w:r>
      <w:r w:rsidRPr="00B046F6">
        <w:rPr>
          <w:rFonts w:ascii="Times New Roman" w:hAnsi="Times New Roman" w:cs="Times New Roman"/>
        </w:rPr>
        <w:t>epartment</w:t>
      </w:r>
      <w:r w:rsidR="0066136A">
        <w:rPr>
          <w:rFonts w:ascii="Times New Roman" w:hAnsi="Times New Roman" w:cs="Times New Roman"/>
        </w:rPr>
        <w:t>,</w:t>
      </w:r>
      <w:r w:rsidRPr="00B046F6">
        <w:rPr>
          <w:rFonts w:ascii="Times New Roman" w:hAnsi="Times New Roman" w:cs="Times New Roman"/>
        </w:rPr>
        <w:t xml:space="preserve"> and students. External</w:t>
      </w:r>
      <w:r w:rsidR="00B046F6">
        <w:rPr>
          <w:rFonts w:ascii="Times New Roman" w:hAnsi="Times New Roman" w:cs="Times New Roman"/>
        </w:rPr>
        <w:t xml:space="preserve"> </w:t>
      </w:r>
      <w:r w:rsidRPr="00B046F6">
        <w:rPr>
          <w:rFonts w:ascii="Times New Roman" w:hAnsi="Times New Roman" w:cs="Times New Roman"/>
        </w:rPr>
        <w:t>constituencies include the academic profession, the business community and the</w:t>
      </w:r>
      <w:r w:rsidR="00B046F6">
        <w:rPr>
          <w:rFonts w:ascii="Times New Roman" w:hAnsi="Times New Roman" w:cs="Times New Roman"/>
        </w:rPr>
        <w:t xml:space="preserve"> </w:t>
      </w:r>
      <w:r w:rsidRPr="00B046F6">
        <w:rPr>
          <w:rFonts w:ascii="Times New Roman" w:hAnsi="Times New Roman" w:cs="Times New Roman"/>
        </w:rPr>
        <w:t xml:space="preserve">social/civic community. Examples of the types of service activities possible </w:t>
      </w:r>
      <w:proofErr w:type="gramStart"/>
      <w:r w:rsidRPr="00B046F6">
        <w:rPr>
          <w:rFonts w:ascii="Times New Roman" w:hAnsi="Times New Roman" w:cs="Times New Roman"/>
        </w:rPr>
        <w:t>are</w:t>
      </w:r>
      <w:r w:rsidR="00B046F6">
        <w:rPr>
          <w:rFonts w:ascii="Times New Roman" w:hAnsi="Times New Roman" w:cs="Times New Roman"/>
        </w:rPr>
        <w:t xml:space="preserve"> </w:t>
      </w:r>
      <w:r w:rsidRPr="00B046F6">
        <w:rPr>
          <w:rFonts w:ascii="Times New Roman" w:hAnsi="Times New Roman" w:cs="Times New Roman"/>
        </w:rPr>
        <w:t>provided</w:t>
      </w:r>
      <w:proofErr w:type="gramEnd"/>
      <w:r w:rsidRPr="00B046F6">
        <w:rPr>
          <w:rFonts w:ascii="Times New Roman" w:hAnsi="Times New Roman" w:cs="Times New Roman"/>
        </w:rPr>
        <w:t xml:space="preserve"> below:</w:t>
      </w:r>
    </w:p>
    <w:p w14:paraId="3550FB78" w14:textId="77777777" w:rsidR="00B046F6" w:rsidRPr="00B046F6" w:rsidRDefault="00B046F6" w:rsidP="00635F11">
      <w:pPr>
        <w:widowControl/>
        <w:autoSpaceDE w:val="0"/>
        <w:autoSpaceDN w:val="0"/>
        <w:adjustRightInd w:val="0"/>
        <w:rPr>
          <w:rFonts w:ascii="Times New Roman" w:hAnsi="Times New Roman" w:cs="Times New Roman"/>
        </w:rPr>
      </w:pPr>
    </w:p>
    <w:p w14:paraId="7ECBE8A2" w14:textId="77777777" w:rsidR="00A0140B" w:rsidRDefault="00A0140B" w:rsidP="00635F11">
      <w:pPr>
        <w:widowControl/>
        <w:autoSpaceDE w:val="0"/>
        <w:autoSpaceDN w:val="0"/>
        <w:adjustRightInd w:val="0"/>
        <w:rPr>
          <w:rFonts w:ascii="Times New Roman" w:hAnsi="Times New Roman" w:cs="Times New Roman"/>
          <w:b/>
          <w:bCs/>
        </w:rPr>
      </w:pPr>
      <w:r w:rsidRPr="00B046F6">
        <w:rPr>
          <w:rFonts w:ascii="Times New Roman" w:hAnsi="Times New Roman" w:cs="Times New Roman"/>
          <w:b/>
          <w:bCs/>
        </w:rPr>
        <w:t>Internal Service</w:t>
      </w:r>
    </w:p>
    <w:p w14:paraId="6FA877F9" w14:textId="77777777" w:rsidR="00B046F6" w:rsidRPr="00B046F6" w:rsidRDefault="00B046F6" w:rsidP="00635F11">
      <w:pPr>
        <w:widowControl/>
        <w:autoSpaceDE w:val="0"/>
        <w:autoSpaceDN w:val="0"/>
        <w:adjustRightInd w:val="0"/>
        <w:rPr>
          <w:rFonts w:ascii="Times New Roman" w:hAnsi="Times New Roman" w:cs="Times New Roman"/>
          <w:b/>
          <w:bCs/>
        </w:rPr>
      </w:pPr>
    </w:p>
    <w:p w14:paraId="2D0F85AB" w14:textId="77777777" w:rsidR="00A0140B" w:rsidRPr="00575C42" w:rsidRDefault="00A0140B" w:rsidP="00553CFF">
      <w:pPr>
        <w:pStyle w:val="ListParagraph"/>
        <w:widowControl/>
        <w:numPr>
          <w:ilvl w:val="0"/>
          <w:numId w:val="20"/>
        </w:numPr>
        <w:autoSpaceDE w:val="0"/>
        <w:autoSpaceDN w:val="0"/>
        <w:adjustRightInd w:val="0"/>
        <w:rPr>
          <w:rFonts w:ascii="Times New Roman" w:hAnsi="Times New Roman" w:cs="Times New Roman"/>
        </w:rPr>
      </w:pPr>
      <w:r w:rsidRPr="00575C42">
        <w:rPr>
          <w:rFonts w:ascii="Times New Roman" w:hAnsi="Times New Roman" w:cs="Times New Roman"/>
        </w:rPr>
        <w:t>Formal and informal academic advising</w:t>
      </w:r>
    </w:p>
    <w:p w14:paraId="4787AE7D" w14:textId="77777777" w:rsidR="00A0140B" w:rsidRPr="00575C42" w:rsidRDefault="00A0140B" w:rsidP="00553CFF">
      <w:pPr>
        <w:pStyle w:val="ListParagraph"/>
        <w:widowControl/>
        <w:numPr>
          <w:ilvl w:val="0"/>
          <w:numId w:val="20"/>
        </w:numPr>
        <w:autoSpaceDE w:val="0"/>
        <w:autoSpaceDN w:val="0"/>
        <w:adjustRightInd w:val="0"/>
        <w:rPr>
          <w:rFonts w:ascii="Times New Roman" w:hAnsi="Times New Roman" w:cs="Times New Roman"/>
        </w:rPr>
      </w:pPr>
      <w:r w:rsidRPr="00575C42">
        <w:rPr>
          <w:rFonts w:ascii="Times New Roman" w:hAnsi="Times New Roman" w:cs="Times New Roman"/>
        </w:rPr>
        <w:t>Advising student organizations</w:t>
      </w:r>
    </w:p>
    <w:p w14:paraId="3B3DC22F" w14:textId="77777777" w:rsidR="00A0140B" w:rsidRPr="00575C42" w:rsidRDefault="00A0140B" w:rsidP="00553CFF">
      <w:pPr>
        <w:pStyle w:val="ListParagraph"/>
        <w:widowControl/>
        <w:numPr>
          <w:ilvl w:val="0"/>
          <w:numId w:val="20"/>
        </w:numPr>
        <w:autoSpaceDE w:val="0"/>
        <w:autoSpaceDN w:val="0"/>
        <w:adjustRightInd w:val="0"/>
        <w:rPr>
          <w:rFonts w:ascii="Times New Roman" w:hAnsi="Times New Roman" w:cs="Times New Roman"/>
        </w:rPr>
      </w:pPr>
      <w:r w:rsidRPr="00575C42">
        <w:rPr>
          <w:rFonts w:ascii="Times New Roman" w:hAnsi="Times New Roman" w:cs="Times New Roman"/>
        </w:rPr>
        <w:t>Chair or serve on Un</w:t>
      </w:r>
      <w:r w:rsidR="00B046F6" w:rsidRPr="00575C42">
        <w:rPr>
          <w:rFonts w:ascii="Times New Roman" w:hAnsi="Times New Roman" w:cs="Times New Roman"/>
        </w:rPr>
        <w:t xml:space="preserve">iversity, College or department </w:t>
      </w:r>
      <w:r w:rsidRPr="00575C42">
        <w:rPr>
          <w:rFonts w:ascii="Times New Roman" w:hAnsi="Times New Roman" w:cs="Times New Roman"/>
        </w:rPr>
        <w:t>committees/councils</w:t>
      </w:r>
    </w:p>
    <w:p w14:paraId="4B4F5792" w14:textId="77777777" w:rsidR="00A0140B" w:rsidRPr="00575C42" w:rsidRDefault="00A0140B" w:rsidP="00553CFF">
      <w:pPr>
        <w:pStyle w:val="ListParagraph"/>
        <w:widowControl/>
        <w:numPr>
          <w:ilvl w:val="0"/>
          <w:numId w:val="20"/>
        </w:numPr>
        <w:autoSpaceDE w:val="0"/>
        <w:autoSpaceDN w:val="0"/>
        <w:adjustRightInd w:val="0"/>
        <w:rPr>
          <w:rFonts w:ascii="Times New Roman" w:hAnsi="Times New Roman" w:cs="Times New Roman"/>
        </w:rPr>
      </w:pPr>
      <w:r w:rsidRPr="00575C42">
        <w:rPr>
          <w:rFonts w:ascii="Times New Roman" w:hAnsi="Times New Roman" w:cs="Times New Roman"/>
        </w:rPr>
        <w:t>Participate in institutional affairs</w:t>
      </w:r>
    </w:p>
    <w:p w14:paraId="3DDF555B" w14:textId="77777777" w:rsidR="00A0140B" w:rsidRPr="00575C42" w:rsidRDefault="00A0140B" w:rsidP="00553CFF">
      <w:pPr>
        <w:pStyle w:val="ListParagraph"/>
        <w:widowControl/>
        <w:numPr>
          <w:ilvl w:val="0"/>
          <w:numId w:val="20"/>
        </w:numPr>
        <w:autoSpaceDE w:val="0"/>
        <w:autoSpaceDN w:val="0"/>
        <w:adjustRightInd w:val="0"/>
        <w:rPr>
          <w:rFonts w:ascii="Times New Roman" w:hAnsi="Times New Roman" w:cs="Times New Roman"/>
        </w:rPr>
      </w:pPr>
      <w:r w:rsidRPr="00575C42">
        <w:rPr>
          <w:rFonts w:ascii="Times New Roman" w:hAnsi="Times New Roman" w:cs="Times New Roman"/>
        </w:rPr>
        <w:t>Fund-raising activities</w:t>
      </w:r>
    </w:p>
    <w:p w14:paraId="3BDA4B51" w14:textId="77777777" w:rsidR="00A0140B" w:rsidRPr="00575C42" w:rsidRDefault="00A0140B" w:rsidP="00553CFF">
      <w:pPr>
        <w:pStyle w:val="ListParagraph"/>
        <w:widowControl/>
        <w:numPr>
          <w:ilvl w:val="0"/>
          <w:numId w:val="20"/>
        </w:numPr>
        <w:autoSpaceDE w:val="0"/>
        <w:autoSpaceDN w:val="0"/>
        <w:adjustRightInd w:val="0"/>
        <w:rPr>
          <w:rFonts w:ascii="Times New Roman" w:hAnsi="Times New Roman" w:cs="Times New Roman"/>
        </w:rPr>
      </w:pPr>
      <w:r w:rsidRPr="00575C42">
        <w:rPr>
          <w:rFonts w:ascii="Times New Roman" w:hAnsi="Times New Roman" w:cs="Times New Roman"/>
        </w:rPr>
        <w:t>Organizational role in departmental seminars</w:t>
      </w:r>
    </w:p>
    <w:p w14:paraId="4088324D" w14:textId="77777777" w:rsidR="00B046F6" w:rsidRPr="00B046F6" w:rsidRDefault="00B046F6" w:rsidP="00635F11">
      <w:pPr>
        <w:widowControl/>
        <w:autoSpaceDE w:val="0"/>
        <w:autoSpaceDN w:val="0"/>
        <w:adjustRightInd w:val="0"/>
        <w:rPr>
          <w:rFonts w:ascii="Times New Roman" w:hAnsi="Times New Roman" w:cs="Times New Roman"/>
        </w:rPr>
      </w:pPr>
    </w:p>
    <w:p w14:paraId="43FE7F93" w14:textId="77777777" w:rsidR="00575C42" w:rsidRDefault="00575C42" w:rsidP="00635F11">
      <w:pPr>
        <w:widowControl/>
        <w:autoSpaceDE w:val="0"/>
        <w:autoSpaceDN w:val="0"/>
        <w:adjustRightInd w:val="0"/>
        <w:rPr>
          <w:rFonts w:ascii="Times New Roman" w:hAnsi="Times New Roman" w:cs="Times New Roman"/>
          <w:b/>
          <w:bCs/>
        </w:rPr>
      </w:pPr>
    </w:p>
    <w:p w14:paraId="15710ECF" w14:textId="77777777" w:rsidR="00A0140B" w:rsidRPr="00B046F6" w:rsidRDefault="00A0140B" w:rsidP="00635F11">
      <w:pPr>
        <w:widowControl/>
        <w:autoSpaceDE w:val="0"/>
        <w:autoSpaceDN w:val="0"/>
        <w:adjustRightInd w:val="0"/>
        <w:rPr>
          <w:rFonts w:ascii="Times New Roman" w:hAnsi="Times New Roman" w:cs="Times New Roman"/>
          <w:b/>
          <w:bCs/>
        </w:rPr>
      </w:pPr>
      <w:r w:rsidRPr="00B046F6">
        <w:rPr>
          <w:rFonts w:ascii="Times New Roman" w:hAnsi="Times New Roman" w:cs="Times New Roman"/>
          <w:b/>
          <w:bCs/>
        </w:rPr>
        <w:lastRenderedPageBreak/>
        <w:t>External Service</w:t>
      </w:r>
    </w:p>
    <w:p w14:paraId="2D51DDF6" w14:textId="77777777" w:rsidR="00B046F6" w:rsidRDefault="00B046F6" w:rsidP="00635F11">
      <w:pPr>
        <w:widowControl/>
        <w:autoSpaceDE w:val="0"/>
        <w:autoSpaceDN w:val="0"/>
        <w:adjustRightInd w:val="0"/>
        <w:rPr>
          <w:rFonts w:ascii="Times New Roman" w:hAnsi="Times New Roman" w:cs="Times New Roman"/>
        </w:rPr>
      </w:pPr>
    </w:p>
    <w:p w14:paraId="38BCFA23" w14:textId="77777777" w:rsidR="00A0140B" w:rsidRPr="00575C42" w:rsidRDefault="00A0140B" w:rsidP="00553CFF">
      <w:pPr>
        <w:pStyle w:val="ListParagraph"/>
        <w:widowControl/>
        <w:numPr>
          <w:ilvl w:val="0"/>
          <w:numId w:val="21"/>
        </w:numPr>
        <w:autoSpaceDE w:val="0"/>
        <w:autoSpaceDN w:val="0"/>
        <w:adjustRightInd w:val="0"/>
        <w:rPr>
          <w:rFonts w:ascii="Times New Roman" w:hAnsi="Times New Roman" w:cs="Times New Roman"/>
        </w:rPr>
      </w:pPr>
      <w:r w:rsidRPr="00575C42">
        <w:rPr>
          <w:rFonts w:ascii="Times New Roman" w:hAnsi="Times New Roman" w:cs="Times New Roman"/>
        </w:rPr>
        <w:t>Develop professional relation</w:t>
      </w:r>
      <w:r w:rsidR="00B046F6" w:rsidRPr="00575C42">
        <w:rPr>
          <w:rFonts w:ascii="Times New Roman" w:hAnsi="Times New Roman" w:cs="Times New Roman"/>
        </w:rPr>
        <w:t xml:space="preserve">ships with business leaders and </w:t>
      </w:r>
      <w:r w:rsidRPr="00575C42">
        <w:rPr>
          <w:rFonts w:ascii="Times New Roman" w:hAnsi="Times New Roman" w:cs="Times New Roman"/>
        </w:rPr>
        <w:t>organizations</w:t>
      </w:r>
    </w:p>
    <w:p w14:paraId="44D4ED67" w14:textId="77777777" w:rsidR="00A0140B" w:rsidRPr="00575C42" w:rsidRDefault="00A0140B" w:rsidP="00553CFF">
      <w:pPr>
        <w:pStyle w:val="ListParagraph"/>
        <w:widowControl/>
        <w:numPr>
          <w:ilvl w:val="0"/>
          <w:numId w:val="21"/>
        </w:numPr>
        <w:autoSpaceDE w:val="0"/>
        <w:autoSpaceDN w:val="0"/>
        <w:adjustRightInd w:val="0"/>
        <w:rPr>
          <w:rFonts w:ascii="Times New Roman" w:hAnsi="Times New Roman" w:cs="Times New Roman"/>
        </w:rPr>
      </w:pPr>
      <w:r w:rsidRPr="00575C42">
        <w:rPr>
          <w:rFonts w:ascii="Times New Roman" w:hAnsi="Times New Roman" w:cs="Times New Roman"/>
        </w:rPr>
        <w:t>Serve as track or session chair, discussant or reviewer for a</w:t>
      </w:r>
      <w:r w:rsidR="00B046F6" w:rsidRPr="00575C42">
        <w:rPr>
          <w:rFonts w:ascii="Times New Roman" w:hAnsi="Times New Roman" w:cs="Times New Roman"/>
        </w:rPr>
        <w:t xml:space="preserve"> </w:t>
      </w:r>
      <w:r w:rsidRPr="00575C42">
        <w:rPr>
          <w:rFonts w:ascii="Times New Roman" w:hAnsi="Times New Roman" w:cs="Times New Roman"/>
        </w:rPr>
        <w:t>professional conference</w:t>
      </w:r>
    </w:p>
    <w:p w14:paraId="37A45658" w14:textId="77777777" w:rsidR="00A0140B" w:rsidRPr="00575C42" w:rsidRDefault="00A0140B" w:rsidP="00553CFF">
      <w:pPr>
        <w:pStyle w:val="ListParagraph"/>
        <w:widowControl/>
        <w:numPr>
          <w:ilvl w:val="0"/>
          <w:numId w:val="21"/>
        </w:numPr>
        <w:autoSpaceDE w:val="0"/>
        <w:autoSpaceDN w:val="0"/>
        <w:adjustRightInd w:val="0"/>
        <w:rPr>
          <w:rFonts w:ascii="Times New Roman" w:hAnsi="Times New Roman" w:cs="Times New Roman"/>
        </w:rPr>
      </w:pPr>
      <w:r w:rsidRPr="00575C42">
        <w:rPr>
          <w:rFonts w:ascii="Times New Roman" w:hAnsi="Times New Roman" w:cs="Times New Roman"/>
        </w:rPr>
        <w:t>Serve as an editor or reviewer for a journal</w:t>
      </w:r>
    </w:p>
    <w:p w14:paraId="36914436" w14:textId="77777777" w:rsidR="00A0140B" w:rsidRPr="00575C42" w:rsidRDefault="00A0140B" w:rsidP="00553CFF">
      <w:pPr>
        <w:pStyle w:val="ListParagraph"/>
        <w:widowControl/>
        <w:numPr>
          <w:ilvl w:val="0"/>
          <w:numId w:val="21"/>
        </w:numPr>
        <w:autoSpaceDE w:val="0"/>
        <w:autoSpaceDN w:val="0"/>
        <w:adjustRightInd w:val="0"/>
        <w:rPr>
          <w:rFonts w:ascii="Times New Roman" w:hAnsi="Times New Roman" w:cs="Times New Roman"/>
        </w:rPr>
      </w:pPr>
      <w:r w:rsidRPr="00575C42">
        <w:rPr>
          <w:rFonts w:ascii="Times New Roman" w:hAnsi="Times New Roman" w:cs="Times New Roman"/>
        </w:rPr>
        <w:t>Participate in faculty internship opportunities</w:t>
      </w:r>
    </w:p>
    <w:p w14:paraId="7DF2A813" w14:textId="77777777" w:rsidR="00A0140B" w:rsidRPr="00575C42" w:rsidRDefault="00A0140B" w:rsidP="00553CFF">
      <w:pPr>
        <w:pStyle w:val="ListParagraph"/>
        <w:widowControl/>
        <w:numPr>
          <w:ilvl w:val="0"/>
          <w:numId w:val="21"/>
        </w:numPr>
        <w:autoSpaceDE w:val="0"/>
        <w:autoSpaceDN w:val="0"/>
        <w:adjustRightInd w:val="0"/>
        <w:rPr>
          <w:rFonts w:ascii="Times New Roman" w:hAnsi="Times New Roman" w:cs="Times New Roman"/>
        </w:rPr>
      </w:pPr>
      <w:r w:rsidRPr="00575C42">
        <w:rPr>
          <w:rFonts w:ascii="Times New Roman" w:hAnsi="Times New Roman" w:cs="Times New Roman"/>
        </w:rPr>
        <w:t>Serve on government commissions, task forces, or boards</w:t>
      </w:r>
    </w:p>
    <w:p w14:paraId="6126E6A6" w14:textId="77777777" w:rsidR="00A0140B" w:rsidRPr="00575C42" w:rsidRDefault="00A0140B" w:rsidP="00553CFF">
      <w:pPr>
        <w:pStyle w:val="ListParagraph"/>
        <w:widowControl/>
        <w:numPr>
          <w:ilvl w:val="0"/>
          <w:numId w:val="21"/>
        </w:numPr>
        <w:autoSpaceDE w:val="0"/>
        <w:autoSpaceDN w:val="0"/>
        <w:adjustRightInd w:val="0"/>
        <w:rPr>
          <w:rFonts w:ascii="Times New Roman" w:hAnsi="Times New Roman" w:cs="Times New Roman"/>
        </w:rPr>
      </w:pPr>
      <w:r w:rsidRPr="00575C42">
        <w:rPr>
          <w:rFonts w:ascii="Times New Roman" w:hAnsi="Times New Roman" w:cs="Times New Roman"/>
        </w:rPr>
        <w:t>Serve as volunteer for charitable, civic or special-interest organizations</w:t>
      </w:r>
    </w:p>
    <w:p w14:paraId="2C6B50FD" w14:textId="77777777" w:rsidR="00A0140B" w:rsidRPr="00B046F6" w:rsidRDefault="00A0140B" w:rsidP="00553CFF">
      <w:pPr>
        <w:pStyle w:val="NoSpacing"/>
        <w:numPr>
          <w:ilvl w:val="0"/>
          <w:numId w:val="21"/>
        </w:numPr>
        <w:rPr>
          <w:rFonts w:ascii="Times New Roman" w:hAnsi="Times New Roman" w:cs="Times New Roman"/>
        </w:rPr>
      </w:pPr>
      <w:r w:rsidRPr="00B046F6">
        <w:rPr>
          <w:rFonts w:ascii="Times New Roman" w:hAnsi="Times New Roman" w:cs="Times New Roman"/>
        </w:rPr>
        <w:t>Apply professional/ business expertise through constructive public</w:t>
      </w:r>
      <w:r w:rsidR="00B046F6" w:rsidRPr="00B046F6">
        <w:rPr>
          <w:rFonts w:ascii="Times New Roman" w:hAnsi="Times New Roman" w:cs="Times New Roman"/>
        </w:rPr>
        <w:t xml:space="preserve"> </w:t>
      </w:r>
      <w:r w:rsidRPr="00B046F6">
        <w:rPr>
          <w:rFonts w:ascii="Times New Roman" w:hAnsi="Times New Roman" w:cs="Times New Roman"/>
        </w:rPr>
        <w:t>service that benefits the university, and/ or this region, state, and/ or</w:t>
      </w:r>
      <w:r w:rsidR="00B046F6" w:rsidRPr="00B046F6">
        <w:rPr>
          <w:rFonts w:ascii="Times New Roman" w:hAnsi="Times New Roman" w:cs="Times New Roman"/>
        </w:rPr>
        <w:t xml:space="preserve"> </w:t>
      </w:r>
      <w:r w:rsidRPr="00B046F6">
        <w:rPr>
          <w:rFonts w:ascii="Times New Roman" w:hAnsi="Times New Roman" w:cs="Times New Roman"/>
        </w:rPr>
        <w:t>nation.</w:t>
      </w:r>
    </w:p>
    <w:p w14:paraId="2C0EB5DB" w14:textId="77777777" w:rsidR="00B046F6" w:rsidRDefault="00B046F6" w:rsidP="00635F11">
      <w:pPr>
        <w:pStyle w:val="NoSpacing"/>
      </w:pPr>
    </w:p>
    <w:p w14:paraId="4B635206" w14:textId="77777777" w:rsidR="0083609F" w:rsidRDefault="00E97124" w:rsidP="00635F11">
      <w:pPr>
        <w:spacing w:before="53"/>
        <w:rPr>
          <w:rFonts w:ascii="Times New Roman" w:eastAsia="Times New Roman" w:hAnsi="Times New Roman" w:cs="Times New Roman"/>
        </w:rPr>
      </w:pPr>
      <w:r>
        <w:rPr>
          <w:rFonts w:ascii="Times New Roman"/>
          <w:i/>
        </w:rPr>
        <w:t>The</w:t>
      </w:r>
      <w:r>
        <w:rPr>
          <w:rFonts w:ascii="Times New Roman"/>
          <w:i/>
          <w:spacing w:val="-9"/>
        </w:rPr>
        <w:t xml:space="preserve"> </w:t>
      </w:r>
      <w:r>
        <w:rPr>
          <w:rFonts w:ascii="Times New Roman"/>
          <w:i/>
          <w:spacing w:val="-1"/>
        </w:rPr>
        <w:t>C</w:t>
      </w:r>
      <w:r w:rsidR="00302F5C">
        <w:rPr>
          <w:rFonts w:ascii="Times New Roman"/>
          <w:i/>
          <w:spacing w:val="-1"/>
        </w:rPr>
        <w:t xml:space="preserve">IS &amp;SCM </w:t>
      </w:r>
      <w:r>
        <w:rPr>
          <w:rFonts w:ascii="Times New Roman"/>
          <w:i/>
          <w:spacing w:val="-1"/>
        </w:rPr>
        <w:t>Department</w:t>
      </w:r>
      <w:r>
        <w:rPr>
          <w:rFonts w:ascii="Times New Roman"/>
          <w:i/>
          <w:spacing w:val="-8"/>
        </w:rPr>
        <w:t xml:space="preserve"> </w:t>
      </w:r>
      <w:r>
        <w:rPr>
          <w:rFonts w:ascii="Times New Roman"/>
          <w:i/>
          <w:spacing w:val="-1"/>
        </w:rPr>
        <w:t>supplements</w:t>
      </w:r>
      <w:r>
        <w:rPr>
          <w:rFonts w:ascii="Times New Roman"/>
          <w:i/>
          <w:spacing w:val="-9"/>
        </w:rPr>
        <w:t xml:space="preserve"> </w:t>
      </w:r>
      <w:r>
        <w:rPr>
          <w:rFonts w:ascii="Times New Roman"/>
          <w:i/>
        </w:rPr>
        <w:t>this</w:t>
      </w:r>
      <w:r>
        <w:rPr>
          <w:rFonts w:ascii="Times New Roman"/>
          <w:i/>
          <w:spacing w:val="-9"/>
        </w:rPr>
        <w:t xml:space="preserve"> </w:t>
      </w:r>
      <w:r>
        <w:rPr>
          <w:rFonts w:ascii="Times New Roman"/>
          <w:i/>
        </w:rPr>
        <w:t>by</w:t>
      </w:r>
      <w:r>
        <w:rPr>
          <w:rFonts w:ascii="Times New Roman"/>
          <w:i/>
          <w:spacing w:val="-8"/>
        </w:rPr>
        <w:t xml:space="preserve"> </w:t>
      </w:r>
      <w:r>
        <w:rPr>
          <w:rFonts w:ascii="Times New Roman"/>
          <w:i/>
          <w:spacing w:val="-1"/>
        </w:rPr>
        <w:t>stating:</w:t>
      </w:r>
    </w:p>
    <w:p w14:paraId="3C4E8440" w14:textId="6704EF4D" w:rsidR="0083609F" w:rsidRDefault="00302F5C" w:rsidP="00635F11">
      <w:pPr>
        <w:spacing w:before="55" w:line="291" w:lineRule="auto"/>
        <w:rPr>
          <w:rFonts w:ascii="Times New Roman" w:eastAsia="Times New Roman" w:hAnsi="Times New Roman" w:cs="Times New Roman"/>
        </w:rPr>
      </w:pPr>
      <w:r>
        <w:rPr>
          <w:rFonts w:ascii="Times New Roman"/>
          <w:i/>
          <w:spacing w:val="-5"/>
          <w:w w:val="105"/>
        </w:rPr>
        <w:t xml:space="preserve">CIS &amp; SCM </w:t>
      </w:r>
      <w:r w:rsidR="00E97124">
        <w:rPr>
          <w:rFonts w:ascii="Times New Roman"/>
          <w:i/>
          <w:spacing w:val="-5"/>
          <w:w w:val="105"/>
        </w:rPr>
        <w:t>Department</w:t>
      </w:r>
      <w:r w:rsidR="00E97124">
        <w:rPr>
          <w:rFonts w:ascii="Times New Roman"/>
          <w:i/>
          <w:spacing w:val="-15"/>
          <w:w w:val="105"/>
        </w:rPr>
        <w:t xml:space="preserve"> </w:t>
      </w:r>
      <w:r w:rsidR="00E97124">
        <w:rPr>
          <w:rFonts w:ascii="Times New Roman"/>
          <w:i/>
          <w:spacing w:val="-5"/>
          <w:w w:val="105"/>
        </w:rPr>
        <w:t>faculty</w:t>
      </w:r>
      <w:r w:rsidR="00E97124">
        <w:rPr>
          <w:rFonts w:ascii="Times New Roman"/>
          <w:i/>
          <w:spacing w:val="-14"/>
          <w:w w:val="105"/>
        </w:rPr>
        <w:t xml:space="preserve"> </w:t>
      </w:r>
      <w:proofErr w:type="gramStart"/>
      <w:r w:rsidR="00E97124">
        <w:rPr>
          <w:rFonts w:ascii="Times New Roman"/>
          <w:i/>
          <w:spacing w:val="-4"/>
          <w:w w:val="105"/>
        </w:rPr>
        <w:t>are</w:t>
      </w:r>
      <w:r w:rsidR="00E97124">
        <w:rPr>
          <w:rFonts w:ascii="Times New Roman"/>
          <w:i/>
          <w:spacing w:val="-15"/>
          <w:w w:val="105"/>
        </w:rPr>
        <w:t xml:space="preserve"> </w:t>
      </w:r>
      <w:r w:rsidR="00E97124">
        <w:rPr>
          <w:rFonts w:ascii="Times New Roman"/>
          <w:i/>
          <w:spacing w:val="-5"/>
          <w:w w:val="105"/>
        </w:rPr>
        <w:t>expected</w:t>
      </w:r>
      <w:proofErr w:type="gramEnd"/>
      <w:r w:rsidR="00E97124">
        <w:rPr>
          <w:rFonts w:ascii="Times New Roman"/>
          <w:i/>
          <w:spacing w:val="-14"/>
          <w:w w:val="105"/>
        </w:rPr>
        <w:t xml:space="preserve"> </w:t>
      </w:r>
      <w:r w:rsidR="00E97124">
        <w:rPr>
          <w:rFonts w:ascii="Times New Roman"/>
          <w:i/>
          <w:spacing w:val="-4"/>
          <w:w w:val="105"/>
        </w:rPr>
        <w:t>to</w:t>
      </w:r>
      <w:r w:rsidR="00E97124">
        <w:rPr>
          <w:rFonts w:ascii="Times New Roman"/>
          <w:i/>
          <w:spacing w:val="-14"/>
          <w:w w:val="105"/>
        </w:rPr>
        <w:t xml:space="preserve"> </w:t>
      </w:r>
      <w:r w:rsidR="00E97124">
        <w:rPr>
          <w:rFonts w:ascii="Times New Roman"/>
          <w:i/>
          <w:spacing w:val="-5"/>
          <w:w w:val="105"/>
        </w:rPr>
        <w:t>attend</w:t>
      </w:r>
      <w:r w:rsidR="00E97124">
        <w:rPr>
          <w:rFonts w:ascii="Times New Roman"/>
          <w:i/>
          <w:spacing w:val="-15"/>
          <w:w w:val="105"/>
        </w:rPr>
        <w:t xml:space="preserve"> </w:t>
      </w:r>
      <w:r w:rsidR="00E97124">
        <w:rPr>
          <w:rFonts w:ascii="Times New Roman"/>
          <w:i/>
          <w:spacing w:val="-4"/>
          <w:w w:val="105"/>
        </w:rPr>
        <w:t>and</w:t>
      </w:r>
      <w:r w:rsidR="00E97124">
        <w:rPr>
          <w:rFonts w:ascii="Times New Roman"/>
          <w:i/>
          <w:spacing w:val="-14"/>
          <w:w w:val="105"/>
        </w:rPr>
        <w:t xml:space="preserve"> </w:t>
      </w:r>
      <w:r w:rsidR="00E97124">
        <w:rPr>
          <w:rFonts w:ascii="Times New Roman"/>
          <w:i/>
          <w:spacing w:val="-5"/>
          <w:w w:val="105"/>
        </w:rPr>
        <w:t>fully</w:t>
      </w:r>
      <w:r w:rsidR="00E97124">
        <w:rPr>
          <w:rFonts w:ascii="Times New Roman"/>
          <w:i/>
          <w:spacing w:val="-15"/>
          <w:w w:val="105"/>
        </w:rPr>
        <w:t xml:space="preserve"> </w:t>
      </w:r>
      <w:r w:rsidR="00E97124">
        <w:rPr>
          <w:rFonts w:ascii="Times New Roman"/>
          <w:i/>
          <w:spacing w:val="-5"/>
          <w:w w:val="105"/>
        </w:rPr>
        <w:t>participate</w:t>
      </w:r>
      <w:r w:rsidR="00E97124">
        <w:rPr>
          <w:rFonts w:ascii="Times New Roman"/>
          <w:i/>
          <w:spacing w:val="-13"/>
          <w:w w:val="105"/>
        </w:rPr>
        <w:t xml:space="preserve"> </w:t>
      </w:r>
      <w:r w:rsidR="00E97124">
        <w:rPr>
          <w:rFonts w:ascii="Times New Roman"/>
          <w:i/>
          <w:spacing w:val="-4"/>
          <w:w w:val="105"/>
        </w:rPr>
        <w:t>in</w:t>
      </w:r>
      <w:r w:rsidR="00E97124">
        <w:rPr>
          <w:rFonts w:ascii="Times New Roman"/>
          <w:i/>
          <w:spacing w:val="-13"/>
          <w:w w:val="105"/>
        </w:rPr>
        <w:t xml:space="preserve"> </w:t>
      </w:r>
      <w:r w:rsidR="00E97124">
        <w:rPr>
          <w:rFonts w:ascii="Times New Roman"/>
          <w:i/>
          <w:spacing w:val="-3"/>
          <w:w w:val="105"/>
        </w:rPr>
        <w:t>at</w:t>
      </w:r>
      <w:r w:rsidR="00E97124">
        <w:rPr>
          <w:rFonts w:ascii="Times New Roman"/>
          <w:i/>
          <w:spacing w:val="-14"/>
          <w:w w:val="105"/>
        </w:rPr>
        <w:t xml:space="preserve"> </w:t>
      </w:r>
      <w:r w:rsidR="00E97124">
        <w:rPr>
          <w:rFonts w:ascii="Times New Roman"/>
          <w:i/>
          <w:spacing w:val="-5"/>
          <w:w w:val="105"/>
        </w:rPr>
        <w:t>least</w:t>
      </w:r>
      <w:r w:rsidR="00E97124">
        <w:rPr>
          <w:rFonts w:ascii="Times New Roman"/>
          <w:i/>
          <w:spacing w:val="-15"/>
          <w:w w:val="105"/>
        </w:rPr>
        <w:t xml:space="preserve"> </w:t>
      </w:r>
      <w:r w:rsidR="00E9602B">
        <w:rPr>
          <w:rFonts w:ascii="Times New Roman"/>
          <w:i/>
          <w:spacing w:val="-4"/>
          <w:w w:val="105"/>
        </w:rPr>
        <w:t xml:space="preserve">four </w:t>
      </w:r>
      <w:r w:rsidR="00E97124">
        <w:rPr>
          <w:rFonts w:ascii="Times New Roman"/>
          <w:i/>
          <w:spacing w:val="-3"/>
          <w:w w:val="105"/>
        </w:rPr>
        <w:t>of</w:t>
      </w:r>
      <w:r w:rsidR="00E97124">
        <w:rPr>
          <w:rFonts w:ascii="Times New Roman"/>
          <w:i/>
          <w:spacing w:val="-14"/>
          <w:w w:val="105"/>
        </w:rPr>
        <w:t xml:space="preserve"> </w:t>
      </w:r>
      <w:r w:rsidR="00E97124">
        <w:rPr>
          <w:rFonts w:ascii="Times New Roman"/>
          <w:i/>
          <w:spacing w:val="-4"/>
          <w:w w:val="105"/>
        </w:rPr>
        <w:t>the</w:t>
      </w:r>
      <w:r w:rsidR="00E97124">
        <w:rPr>
          <w:rFonts w:ascii="Times New Roman"/>
          <w:i/>
          <w:spacing w:val="-14"/>
          <w:w w:val="105"/>
        </w:rPr>
        <w:t xml:space="preserve"> </w:t>
      </w:r>
      <w:r w:rsidR="00E97124">
        <w:rPr>
          <w:rFonts w:ascii="Times New Roman"/>
          <w:i/>
          <w:spacing w:val="-5"/>
          <w:w w:val="105"/>
        </w:rPr>
        <w:t>following</w:t>
      </w:r>
      <w:r w:rsidR="00E97124">
        <w:rPr>
          <w:rFonts w:ascii="Times New Roman"/>
          <w:i/>
          <w:spacing w:val="-13"/>
          <w:w w:val="105"/>
        </w:rPr>
        <w:t xml:space="preserve"> </w:t>
      </w:r>
      <w:r w:rsidR="00E97124">
        <w:rPr>
          <w:rFonts w:ascii="Times New Roman"/>
          <w:i/>
          <w:spacing w:val="-6"/>
          <w:w w:val="105"/>
        </w:rPr>
        <w:t>opportunities</w:t>
      </w:r>
      <w:r w:rsidR="00E97124">
        <w:rPr>
          <w:rFonts w:ascii="Times New Roman"/>
          <w:i/>
          <w:spacing w:val="-12"/>
          <w:w w:val="105"/>
        </w:rPr>
        <w:t xml:space="preserve"> </w:t>
      </w:r>
      <w:r w:rsidR="00E97124">
        <w:rPr>
          <w:rFonts w:ascii="Times New Roman"/>
          <w:i/>
          <w:spacing w:val="-4"/>
          <w:w w:val="105"/>
        </w:rPr>
        <w:t>in</w:t>
      </w:r>
      <w:r w:rsidR="00E97124">
        <w:rPr>
          <w:rFonts w:ascii="Times New Roman"/>
          <w:i/>
          <w:spacing w:val="60"/>
          <w:w w:val="103"/>
        </w:rPr>
        <w:t xml:space="preserve"> </w:t>
      </w:r>
      <w:r w:rsidR="00E97124">
        <w:rPr>
          <w:rFonts w:ascii="Times New Roman"/>
          <w:i/>
          <w:spacing w:val="-4"/>
          <w:w w:val="105"/>
        </w:rPr>
        <w:t>any</w:t>
      </w:r>
      <w:r w:rsidR="00E97124">
        <w:rPr>
          <w:rFonts w:ascii="Times New Roman"/>
          <w:i/>
          <w:spacing w:val="-16"/>
          <w:w w:val="105"/>
        </w:rPr>
        <w:t xml:space="preserve"> </w:t>
      </w:r>
      <w:r w:rsidR="00E97124">
        <w:rPr>
          <w:rFonts w:ascii="Times New Roman"/>
          <w:i/>
          <w:spacing w:val="-5"/>
          <w:w w:val="105"/>
        </w:rPr>
        <w:t>academic</w:t>
      </w:r>
      <w:r w:rsidR="00E97124">
        <w:rPr>
          <w:rFonts w:ascii="Times New Roman"/>
          <w:i/>
          <w:spacing w:val="-15"/>
          <w:w w:val="105"/>
        </w:rPr>
        <w:t xml:space="preserve"> </w:t>
      </w:r>
      <w:r w:rsidR="00E97124">
        <w:rPr>
          <w:rFonts w:ascii="Times New Roman"/>
          <w:i/>
          <w:spacing w:val="-5"/>
          <w:w w:val="105"/>
        </w:rPr>
        <w:t>year:</w:t>
      </w:r>
      <w:r w:rsidR="00E97124">
        <w:rPr>
          <w:rFonts w:ascii="Times New Roman"/>
          <w:i/>
          <w:spacing w:val="-15"/>
          <w:w w:val="105"/>
        </w:rPr>
        <w:t xml:space="preserve"> </w:t>
      </w:r>
      <w:r w:rsidR="00E97124">
        <w:rPr>
          <w:rFonts w:ascii="Times New Roman"/>
          <w:i/>
          <w:spacing w:val="-4"/>
          <w:w w:val="105"/>
        </w:rPr>
        <w:t>(1)</w:t>
      </w:r>
      <w:r w:rsidR="00E97124">
        <w:rPr>
          <w:rFonts w:ascii="Times New Roman"/>
          <w:i/>
          <w:spacing w:val="-15"/>
          <w:w w:val="105"/>
        </w:rPr>
        <w:t xml:space="preserve"> </w:t>
      </w:r>
      <w:r w:rsidR="00E97124">
        <w:rPr>
          <w:rFonts w:ascii="Times New Roman"/>
          <w:i/>
          <w:spacing w:val="-5"/>
          <w:w w:val="105"/>
        </w:rPr>
        <w:t>commencement,</w:t>
      </w:r>
      <w:r w:rsidR="00E97124">
        <w:rPr>
          <w:rFonts w:ascii="Times New Roman"/>
          <w:i/>
          <w:spacing w:val="-15"/>
          <w:w w:val="105"/>
        </w:rPr>
        <w:t xml:space="preserve"> </w:t>
      </w:r>
      <w:r w:rsidR="00E97124">
        <w:rPr>
          <w:rFonts w:ascii="Times New Roman"/>
          <w:i/>
          <w:spacing w:val="-4"/>
          <w:w w:val="105"/>
        </w:rPr>
        <w:t>(2)</w:t>
      </w:r>
      <w:r w:rsidR="00E97124">
        <w:rPr>
          <w:rFonts w:ascii="Times New Roman"/>
          <w:i/>
          <w:spacing w:val="-16"/>
          <w:w w:val="105"/>
        </w:rPr>
        <w:t xml:space="preserve"> </w:t>
      </w:r>
      <w:r w:rsidR="00E97124">
        <w:rPr>
          <w:rFonts w:ascii="Times New Roman"/>
          <w:i/>
          <w:spacing w:val="-5"/>
          <w:w w:val="105"/>
        </w:rPr>
        <w:t>convocation,</w:t>
      </w:r>
      <w:r w:rsidR="00E97124">
        <w:rPr>
          <w:rFonts w:ascii="Times New Roman"/>
          <w:i/>
          <w:spacing w:val="-15"/>
          <w:w w:val="105"/>
        </w:rPr>
        <w:t xml:space="preserve"> </w:t>
      </w:r>
      <w:r w:rsidR="00E97124">
        <w:rPr>
          <w:rFonts w:ascii="Times New Roman"/>
          <w:i/>
          <w:spacing w:val="-4"/>
          <w:w w:val="105"/>
        </w:rPr>
        <w:t>(3)</w:t>
      </w:r>
      <w:r w:rsidR="00E97124">
        <w:rPr>
          <w:rFonts w:ascii="Times New Roman"/>
          <w:i/>
          <w:spacing w:val="-16"/>
          <w:w w:val="105"/>
        </w:rPr>
        <w:t xml:space="preserve"> </w:t>
      </w:r>
      <w:r w:rsidR="00E97124">
        <w:rPr>
          <w:rFonts w:ascii="Times New Roman"/>
          <w:i/>
          <w:spacing w:val="-4"/>
          <w:w w:val="105"/>
        </w:rPr>
        <w:t>CEO</w:t>
      </w:r>
      <w:r w:rsidR="00E97124">
        <w:rPr>
          <w:rFonts w:ascii="Times New Roman"/>
          <w:i/>
          <w:spacing w:val="-14"/>
          <w:w w:val="105"/>
        </w:rPr>
        <w:t xml:space="preserve"> </w:t>
      </w:r>
      <w:r w:rsidR="00E97124">
        <w:rPr>
          <w:rFonts w:ascii="Times New Roman"/>
          <w:i/>
          <w:spacing w:val="-5"/>
          <w:w w:val="105"/>
        </w:rPr>
        <w:t>Lecture</w:t>
      </w:r>
      <w:r w:rsidR="00E97124">
        <w:rPr>
          <w:rFonts w:ascii="Times New Roman"/>
          <w:i/>
          <w:spacing w:val="-11"/>
          <w:w w:val="105"/>
        </w:rPr>
        <w:t xml:space="preserve"> </w:t>
      </w:r>
      <w:r w:rsidR="003E741E">
        <w:rPr>
          <w:rFonts w:ascii="Times New Roman"/>
          <w:i/>
          <w:spacing w:val="-11"/>
          <w:w w:val="105"/>
        </w:rPr>
        <w:t>(4) CIS or SCM Advisory Board</w:t>
      </w:r>
      <w:r w:rsidR="004A6B03">
        <w:rPr>
          <w:rFonts w:ascii="Times New Roman"/>
          <w:i/>
          <w:spacing w:val="-11"/>
          <w:w w:val="105"/>
        </w:rPr>
        <w:t xml:space="preserve"> Meetings</w:t>
      </w:r>
      <w:r w:rsidR="003E741E">
        <w:rPr>
          <w:rFonts w:ascii="Times New Roman"/>
          <w:i/>
          <w:spacing w:val="-11"/>
          <w:w w:val="105"/>
        </w:rPr>
        <w:t>, (5) AITP or ASCC Student Club</w:t>
      </w:r>
      <w:r w:rsidR="004A6B03">
        <w:rPr>
          <w:rFonts w:ascii="Times New Roman"/>
          <w:i/>
          <w:spacing w:val="-11"/>
          <w:w w:val="105"/>
        </w:rPr>
        <w:t xml:space="preserve"> Meetings</w:t>
      </w:r>
      <w:r w:rsidR="003E741E">
        <w:rPr>
          <w:rFonts w:ascii="Times New Roman"/>
          <w:i/>
          <w:spacing w:val="-11"/>
          <w:w w:val="105"/>
        </w:rPr>
        <w:t xml:space="preserve">, </w:t>
      </w:r>
      <w:r w:rsidR="00575C42">
        <w:rPr>
          <w:rFonts w:ascii="Times New Roman"/>
          <w:i/>
          <w:spacing w:val="-11"/>
          <w:w w:val="105"/>
        </w:rPr>
        <w:t xml:space="preserve">or </w:t>
      </w:r>
      <w:r w:rsidR="003E741E">
        <w:rPr>
          <w:rFonts w:ascii="Times New Roman"/>
          <w:i/>
          <w:spacing w:val="-1"/>
          <w:w w:val="105"/>
        </w:rPr>
        <w:t>(6</w:t>
      </w:r>
      <w:r w:rsidR="00E97124">
        <w:rPr>
          <w:rFonts w:ascii="Times New Roman"/>
          <w:i/>
          <w:spacing w:val="-1"/>
          <w:w w:val="105"/>
        </w:rPr>
        <w:t>)</w:t>
      </w:r>
      <w:r w:rsidR="00E97124">
        <w:rPr>
          <w:rFonts w:ascii="Times New Roman"/>
          <w:i/>
          <w:spacing w:val="-9"/>
          <w:w w:val="105"/>
        </w:rPr>
        <w:t xml:space="preserve"> </w:t>
      </w:r>
      <w:r w:rsidR="00E97124">
        <w:rPr>
          <w:rFonts w:ascii="Times New Roman"/>
          <w:i/>
          <w:spacing w:val="-3"/>
          <w:w w:val="105"/>
        </w:rPr>
        <w:t>other</w:t>
      </w:r>
      <w:r w:rsidR="00E97124">
        <w:rPr>
          <w:rFonts w:ascii="Times New Roman"/>
          <w:i/>
          <w:spacing w:val="-9"/>
          <w:w w:val="105"/>
        </w:rPr>
        <w:t xml:space="preserve"> </w:t>
      </w:r>
      <w:r w:rsidR="00E97124">
        <w:rPr>
          <w:rFonts w:ascii="Times New Roman"/>
          <w:i/>
          <w:spacing w:val="-3"/>
          <w:w w:val="105"/>
        </w:rPr>
        <w:t>visible</w:t>
      </w:r>
      <w:r w:rsidR="00E97124">
        <w:rPr>
          <w:rFonts w:ascii="Times New Roman"/>
          <w:i/>
          <w:spacing w:val="-10"/>
          <w:w w:val="105"/>
        </w:rPr>
        <w:t xml:space="preserve"> </w:t>
      </w:r>
      <w:r w:rsidR="00E97124">
        <w:rPr>
          <w:rFonts w:ascii="Times New Roman"/>
          <w:i/>
          <w:spacing w:val="-3"/>
          <w:w w:val="105"/>
        </w:rPr>
        <w:t>activities</w:t>
      </w:r>
      <w:r>
        <w:rPr>
          <w:rFonts w:ascii="Times New Roman"/>
          <w:i/>
          <w:spacing w:val="-3"/>
          <w:w w:val="105"/>
        </w:rPr>
        <w:t xml:space="preserve"> </w:t>
      </w:r>
      <w:r w:rsidR="00E97124">
        <w:rPr>
          <w:rFonts w:ascii="Times New Roman"/>
          <w:i/>
          <w:spacing w:val="-1"/>
          <w:w w:val="105"/>
        </w:rPr>
        <w:t>on</w:t>
      </w:r>
      <w:r w:rsidR="00E97124">
        <w:rPr>
          <w:rFonts w:ascii="Times New Roman"/>
          <w:i/>
          <w:spacing w:val="-10"/>
          <w:w w:val="105"/>
        </w:rPr>
        <w:t xml:space="preserve"> </w:t>
      </w:r>
      <w:r w:rsidR="00E97124">
        <w:rPr>
          <w:rFonts w:ascii="Times New Roman"/>
          <w:i/>
          <w:spacing w:val="-1"/>
          <w:w w:val="105"/>
        </w:rPr>
        <w:t>an</w:t>
      </w:r>
      <w:r w:rsidR="00E97124">
        <w:rPr>
          <w:rFonts w:ascii="Times New Roman"/>
          <w:i/>
          <w:spacing w:val="-9"/>
          <w:w w:val="105"/>
        </w:rPr>
        <w:t xml:space="preserve"> </w:t>
      </w:r>
      <w:r w:rsidR="00E97124">
        <w:rPr>
          <w:rFonts w:ascii="Times New Roman"/>
          <w:i/>
          <w:spacing w:val="-3"/>
          <w:w w:val="105"/>
        </w:rPr>
        <w:t>as-needed</w:t>
      </w:r>
      <w:r w:rsidR="00E97124">
        <w:rPr>
          <w:rFonts w:ascii="Times New Roman"/>
          <w:i/>
          <w:spacing w:val="-9"/>
          <w:w w:val="105"/>
        </w:rPr>
        <w:t xml:space="preserve"> </w:t>
      </w:r>
      <w:r w:rsidR="00E97124">
        <w:rPr>
          <w:rFonts w:ascii="Times New Roman"/>
          <w:i/>
          <w:spacing w:val="-3"/>
          <w:w w:val="105"/>
        </w:rPr>
        <w:t>basis</w:t>
      </w:r>
      <w:r w:rsidR="00E97124">
        <w:rPr>
          <w:rFonts w:ascii="Times New Roman"/>
          <w:i/>
          <w:spacing w:val="-9"/>
          <w:w w:val="105"/>
        </w:rPr>
        <w:t xml:space="preserve"> </w:t>
      </w:r>
      <w:r w:rsidR="00E97124">
        <w:rPr>
          <w:rFonts w:ascii="Times New Roman"/>
          <w:i/>
          <w:spacing w:val="-3"/>
          <w:w w:val="105"/>
        </w:rPr>
        <w:t>(i.e.,</w:t>
      </w:r>
      <w:r w:rsidR="00E97124">
        <w:rPr>
          <w:rFonts w:ascii="Times New Roman"/>
          <w:i/>
          <w:spacing w:val="-9"/>
          <w:w w:val="105"/>
        </w:rPr>
        <w:t xml:space="preserve"> </w:t>
      </w:r>
      <w:r w:rsidR="00E97124">
        <w:rPr>
          <w:rFonts w:ascii="Times New Roman"/>
          <w:i/>
          <w:spacing w:val="-1"/>
          <w:w w:val="105"/>
        </w:rPr>
        <w:t>Open</w:t>
      </w:r>
      <w:r w:rsidR="00E97124">
        <w:rPr>
          <w:rFonts w:ascii="Times New Roman"/>
          <w:i/>
          <w:spacing w:val="-10"/>
          <w:w w:val="105"/>
        </w:rPr>
        <w:t xml:space="preserve"> </w:t>
      </w:r>
      <w:r w:rsidR="00E97124">
        <w:rPr>
          <w:rFonts w:ascii="Times New Roman"/>
          <w:i/>
          <w:spacing w:val="-1"/>
          <w:w w:val="105"/>
        </w:rPr>
        <w:t>House,</w:t>
      </w:r>
      <w:r w:rsidR="004A6B03">
        <w:rPr>
          <w:rFonts w:ascii="Times New Roman"/>
          <w:i/>
          <w:spacing w:val="-1"/>
          <w:w w:val="105"/>
        </w:rPr>
        <w:t xml:space="preserve"> etc.</w:t>
      </w:r>
      <w:r w:rsidR="00E97124">
        <w:rPr>
          <w:rFonts w:ascii="Times New Roman"/>
          <w:i/>
          <w:spacing w:val="-3"/>
          <w:w w:val="105"/>
        </w:rPr>
        <w:t>).</w:t>
      </w:r>
      <w:r w:rsidR="00E97124">
        <w:rPr>
          <w:rFonts w:ascii="Times New Roman"/>
          <w:i/>
          <w:spacing w:val="-9"/>
          <w:w w:val="105"/>
        </w:rPr>
        <w:t xml:space="preserve"> </w:t>
      </w:r>
      <w:r w:rsidR="00E97124">
        <w:rPr>
          <w:rFonts w:ascii="Times New Roman"/>
          <w:i/>
          <w:spacing w:val="-1"/>
          <w:w w:val="105"/>
        </w:rPr>
        <w:t>CIS</w:t>
      </w:r>
      <w:r w:rsidR="00E97124">
        <w:rPr>
          <w:rFonts w:ascii="Times New Roman"/>
          <w:i/>
          <w:spacing w:val="-10"/>
          <w:w w:val="105"/>
        </w:rPr>
        <w:t xml:space="preserve"> </w:t>
      </w:r>
      <w:r w:rsidR="00B046F6">
        <w:rPr>
          <w:rFonts w:ascii="Times New Roman"/>
          <w:i/>
          <w:spacing w:val="-10"/>
          <w:w w:val="105"/>
        </w:rPr>
        <w:t xml:space="preserve">&amp; SCM </w:t>
      </w:r>
      <w:r w:rsidR="00E97124">
        <w:rPr>
          <w:rFonts w:ascii="Times New Roman"/>
          <w:i/>
          <w:spacing w:val="-4"/>
          <w:w w:val="105"/>
        </w:rPr>
        <w:t>faculty</w:t>
      </w:r>
      <w:r w:rsidR="00E97124">
        <w:rPr>
          <w:rFonts w:ascii="Times New Roman"/>
          <w:i/>
          <w:spacing w:val="-11"/>
          <w:w w:val="105"/>
        </w:rPr>
        <w:t xml:space="preserve"> </w:t>
      </w:r>
      <w:r w:rsidR="00E97124">
        <w:rPr>
          <w:rFonts w:ascii="Times New Roman"/>
          <w:i/>
          <w:spacing w:val="-3"/>
          <w:w w:val="105"/>
        </w:rPr>
        <w:t>who</w:t>
      </w:r>
      <w:r w:rsidR="00E97124">
        <w:rPr>
          <w:rFonts w:ascii="Times New Roman"/>
          <w:i/>
          <w:spacing w:val="-12"/>
          <w:w w:val="105"/>
        </w:rPr>
        <w:t xml:space="preserve"> </w:t>
      </w:r>
      <w:r w:rsidR="00E97124">
        <w:rPr>
          <w:rFonts w:ascii="Times New Roman"/>
          <w:i/>
          <w:spacing w:val="-1"/>
          <w:w w:val="105"/>
        </w:rPr>
        <w:t>do</w:t>
      </w:r>
      <w:r w:rsidR="00E97124">
        <w:rPr>
          <w:rFonts w:ascii="Times New Roman"/>
          <w:i/>
          <w:spacing w:val="-12"/>
          <w:w w:val="105"/>
        </w:rPr>
        <w:t xml:space="preserve"> </w:t>
      </w:r>
      <w:r w:rsidR="00E97124">
        <w:rPr>
          <w:rFonts w:ascii="Times New Roman"/>
          <w:i/>
          <w:spacing w:val="-3"/>
          <w:w w:val="105"/>
        </w:rPr>
        <w:t>not</w:t>
      </w:r>
      <w:r w:rsidR="00E97124">
        <w:rPr>
          <w:rFonts w:ascii="Times New Roman"/>
          <w:i/>
          <w:spacing w:val="-12"/>
          <w:w w:val="105"/>
        </w:rPr>
        <w:t xml:space="preserve"> </w:t>
      </w:r>
      <w:r w:rsidR="00E97124">
        <w:rPr>
          <w:rFonts w:ascii="Times New Roman"/>
          <w:i/>
          <w:spacing w:val="-4"/>
          <w:w w:val="105"/>
        </w:rPr>
        <w:t>attend</w:t>
      </w:r>
      <w:r w:rsidR="00E97124">
        <w:rPr>
          <w:rFonts w:ascii="Times New Roman"/>
          <w:i/>
          <w:spacing w:val="-11"/>
          <w:w w:val="105"/>
        </w:rPr>
        <w:t xml:space="preserve"> </w:t>
      </w:r>
      <w:r w:rsidR="00E97124">
        <w:rPr>
          <w:rFonts w:ascii="Times New Roman"/>
          <w:i/>
          <w:spacing w:val="-3"/>
          <w:w w:val="105"/>
        </w:rPr>
        <w:t>and</w:t>
      </w:r>
      <w:r w:rsidR="00E97124">
        <w:rPr>
          <w:rFonts w:ascii="Times New Roman"/>
          <w:i/>
          <w:spacing w:val="-11"/>
          <w:w w:val="105"/>
        </w:rPr>
        <w:t xml:space="preserve"> </w:t>
      </w:r>
      <w:r w:rsidR="00E97124">
        <w:rPr>
          <w:rFonts w:ascii="Times New Roman"/>
          <w:i/>
          <w:spacing w:val="-4"/>
          <w:w w:val="105"/>
        </w:rPr>
        <w:t>fully</w:t>
      </w:r>
      <w:r w:rsidR="00E97124">
        <w:rPr>
          <w:rFonts w:ascii="Times New Roman"/>
          <w:i/>
          <w:spacing w:val="-11"/>
          <w:w w:val="105"/>
        </w:rPr>
        <w:t xml:space="preserve"> </w:t>
      </w:r>
      <w:r w:rsidR="00E97124">
        <w:rPr>
          <w:rFonts w:ascii="Times New Roman"/>
          <w:i/>
          <w:spacing w:val="-4"/>
          <w:w w:val="105"/>
        </w:rPr>
        <w:t>participate</w:t>
      </w:r>
      <w:r w:rsidR="003E741E">
        <w:rPr>
          <w:rFonts w:ascii="Times New Roman"/>
          <w:i/>
          <w:spacing w:val="-4"/>
          <w:w w:val="105"/>
        </w:rPr>
        <w:t xml:space="preserve"> </w:t>
      </w:r>
      <w:r w:rsidR="00E97124">
        <w:rPr>
          <w:rFonts w:ascii="Times New Roman"/>
          <w:i/>
          <w:spacing w:val="-3"/>
          <w:w w:val="105"/>
        </w:rPr>
        <w:t>in</w:t>
      </w:r>
      <w:r w:rsidR="00E97124">
        <w:rPr>
          <w:rFonts w:ascii="Times New Roman"/>
          <w:i/>
          <w:spacing w:val="-12"/>
          <w:w w:val="105"/>
        </w:rPr>
        <w:t xml:space="preserve"> </w:t>
      </w:r>
      <w:r w:rsidR="00E97124">
        <w:rPr>
          <w:rFonts w:ascii="Times New Roman"/>
          <w:i/>
          <w:spacing w:val="-1"/>
          <w:w w:val="105"/>
        </w:rPr>
        <w:t>at</w:t>
      </w:r>
      <w:r w:rsidR="00E97124">
        <w:rPr>
          <w:rFonts w:ascii="Times New Roman"/>
          <w:i/>
          <w:spacing w:val="-11"/>
          <w:w w:val="105"/>
        </w:rPr>
        <w:t xml:space="preserve"> </w:t>
      </w:r>
      <w:r w:rsidR="00E97124">
        <w:rPr>
          <w:rFonts w:ascii="Times New Roman"/>
          <w:i/>
          <w:spacing w:val="-3"/>
          <w:w w:val="105"/>
        </w:rPr>
        <w:t>least</w:t>
      </w:r>
      <w:r w:rsidR="00E97124">
        <w:rPr>
          <w:rFonts w:ascii="Times New Roman"/>
          <w:i/>
          <w:spacing w:val="-13"/>
          <w:w w:val="105"/>
        </w:rPr>
        <w:t xml:space="preserve"> </w:t>
      </w:r>
      <w:r w:rsidR="00CF5797">
        <w:rPr>
          <w:rFonts w:ascii="Times New Roman"/>
          <w:i/>
          <w:spacing w:val="-3"/>
          <w:w w:val="105"/>
        </w:rPr>
        <w:t>four</w:t>
      </w:r>
      <w:r w:rsidR="00E97124">
        <w:rPr>
          <w:rFonts w:ascii="Times New Roman"/>
          <w:i/>
          <w:spacing w:val="-12"/>
          <w:w w:val="105"/>
        </w:rPr>
        <w:t xml:space="preserve"> </w:t>
      </w:r>
      <w:r w:rsidR="00E97124">
        <w:rPr>
          <w:rFonts w:ascii="Times New Roman"/>
          <w:i/>
          <w:spacing w:val="-4"/>
          <w:w w:val="105"/>
        </w:rPr>
        <w:t>opportunities</w:t>
      </w:r>
      <w:r w:rsidR="00E97124">
        <w:rPr>
          <w:rFonts w:ascii="Times New Roman"/>
          <w:i/>
          <w:spacing w:val="-10"/>
          <w:w w:val="105"/>
        </w:rPr>
        <w:t xml:space="preserve"> </w:t>
      </w:r>
      <w:r w:rsidR="00E97124">
        <w:rPr>
          <w:rFonts w:ascii="Times New Roman"/>
          <w:i/>
          <w:spacing w:val="-3"/>
          <w:w w:val="105"/>
        </w:rPr>
        <w:t>are</w:t>
      </w:r>
      <w:r w:rsidR="00E97124">
        <w:rPr>
          <w:rFonts w:ascii="Times New Roman"/>
          <w:i/>
          <w:spacing w:val="-12"/>
          <w:w w:val="105"/>
        </w:rPr>
        <w:t xml:space="preserve"> </w:t>
      </w:r>
      <w:r w:rsidR="00E97124">
        <w:rPr>
          <w:rFonts w:ascii="Times New Roman"/>
          <w:i/>
          <w:spacing w:val="-3"/>
          <w:w w:val="105"/>
        </w:rPr>
        <w:t>not</w:t>
      </w:r>
      <w:r w:rsidR="00E97124">
        <w:rPr>
          <w:rFonts w:ascii="Times New Roman"/>
          <w:i/>
          <w:spacing w:val="-11"/>
          <w:w w:val="105"/>
        </w:rPr>
        <w:t xml:space="preserve"> </w:t>
      </w:r>
      <w:r w:rsidR="00E97124">
        <w:rPr>
          <w:rFonts w:ascii="Times New Roman"/>
          <w:i/>
          <w:spacing w:val="-5"/>
          <w:w w:val="105"/>
        </w:rPr>
        <w:t>meeting</w:t>
      </w:r>
      <w:r w:rsidR="00E97124">
        <w:rPr>
          <w:rFonts w:ascii="Times New Roman"/>
          <w:i/>
          <w:spacing w:val="-14"/>
          <w:w w:val="105"/>
        </w:rPr>
        <w:t xml:space="preserve"> </w:t>
      </w:r>
      <w:r w:rsidR="00E97124">
        <w:rPr>
          <w:rFonts w:ascii="Times New Roman"/>
          <w:i/>
          <w:spacing w:val="-5"/>
          <w:w w:val="105"/>
        </w:rPr>
        <w:t>minimum</w:t>
      </w:r>
      <w:r w:rsidR="00E97124">
        <w:rPr>
          <w:rFonts w:ascii="Times New Roman"/>
          <w:i/>
          <w:spacing w:val="-15"/>
          <w:w w:val="105"/>
        </w:rPr>
        <w:t xml:space="preserve"> </w:t>
      </w:r>
      <w:r w:rsidR="00E97124">
        <w:rPr>
          <w:rFonts w:ascii="Times New Roman"/>
          <w:i/>
          <w:spacing w:val="-5"/>
          <w:w w:val="105"/>
        </w:rPr>
        <w:t>service</w:t>
      </w:r>
      <w:r w:rsidR="00E97124">
        <w:rPr>
          <w:rFonts w:ascii="Times New Roman"/>
          <w:i/>
          <w:spacing w:val="-15"/>
          <w:w w:val="105"/>
        </w:rPr>
        <w:t xml:space="preserve"> </w:t>
      </w:r>
      <w:r w:rsidR="00E97124">
        <w:rPr>
          <w:rFonts w:ascii="Times New Roman"/>
          <w:i/>
          <w:spacing w:val="-6"/>
          <w:w w:val="105"/>
        </w:rPr>
        <w:t>expectations.</w:t>
      </w:r>
    </w:p>
    <w:sectPr w:rsidR="0083609F" w:rsidSect="00575C42">
      <w:pgSz w:w="12240" w:h="1635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53"/>
    <w:multiLevelType w:val="hybridMultilevel"/>
    <w:tmpl w:val="73700E84"/>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17A2EC2"/>
    <w:multiLevelType w:val="hybridMultilevel"/>
    <w:tmpl w:val="F2C29B12"/>
    <w:lvl w:ilvl="0" w:tplc="01B4AA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86CBF"/>
    <w:multiLevelType w:val="hybridMultilevel"/>
    <w:tmpl w:val="44F2452A"/>
    <w:lvl w:ilvl="0" w:tplc="3B082EFC">
      <w:start w:val="1"/>
      <w:numFmt w:val="bullet"/>
      <w:lvlText w:val="•"/>
      <w:lvlJc w:val="left"/>
      <w:pPr>
        <w:ind w:left="720" w:hanging="360"/>
      </w:pPr>
      <w:rPr>
        <w:rFonts w:ascii="Times New Roman" w:eastAsia="Times New Roman" w:hAnsi="Times New Roman"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27B2"/>
    <w:multiLevelType w:val="hybridMultilevel"/>
    <w:tmpl w:val="3C981B18"/>
    <w:lvl w:ilvl="0" w:tplc="01B4AA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7C52"/>
    <w:multiLevelType w:val="hybridMultilevel"/>
    <w:tmpl w:val="702E0C92"/>
    <w:lvl w:ilvl="0" w:tplc="01B4AA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B52E0"/>
    <w:multiLevelType w:val="hybridMultilevel"/>
    <w:tmpl w:val="63460F7C"/>
    <w:lvl w:ilvl="0" w:tplc="01B4AA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501AC"/>
    <w:multiLevelType w:val="hybridMultilevel"/>
    <w:tmpl w:val="BF0CC7B8"/>
    <w:lvl w:ilvl="0" w:tplc="3B082EFC">
      <w:start w:val="1"/>
      <w:numFmt w:val="bullet"/>
      <w:lvlText w:val="•"/>
      <w:lvlJc w:val="left"/>
      <w:pPr>
        <w:ind w:left="720" w:hanging="360"/>
      </w:pPr>
      <w:rPr>
        <w:rFonts w:ascii="Times New Roman" w:eastAsia="Times New Roman" w:hAnsi="Times New Roman"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71FA5"/>
    <w:multiLevelType w:val="hybridMultilevel"/>
    <w:tmpl w:val="44FE5736"/>
    <w:lvl w:ilvl="0" w:tplc="3B082EFC">
      <w:start w:val="1"/>
      <w:numFmt w:val="bullet"/>
      <w:lvlText w:val="•"/>
      <w:lvlJc w:val="left"/>
      <w:pPr>
        <w:ind w:left="970" w:hanging="131"/>
      </w:pPr>
      <w:rPr>
        <w:rFonts w:ascii="Times New Roman" w:eastAsia="Times New Roman" w:hAnsi="Times New Roman" w:hint="default"/>
        <w:w w:val="99"/>
        <w:sz w:val="22"/>
        <w:szCs w:val="22"/>
      </w:rPr>
    </w:lvl>
    <w:lvl w:ilvl="1" w:tplc="01B4AA1C">
      <w:start w:val="1"/>
      <w:numFmt w:val="bullet"/>
      <w:lvlText w:val="•"/>
      <w:lvlJc w:val="left"/>
      <w:pPr>
        <w:ind w:left="1903" w:hanging="131"/>
      </w:pPr>
      <w:rPr>
        <w:rFonts w:hint="default"/>
      </w:rPr>
    </w:lvl>
    <w:lvl w:ilvl="2" w:tplc="7C2E91FC">
      <w:start w:val="1"/>
      <w:numFmt w:val="bullet"/>
      <w:lvlText w:val="•"/>
      <w:lvlJc w:val="left"/>
      <w:pPr>
        <w:ind w:left="2836" w:hanging="131"/>
      </w:pPr>
      <w:rPr>
        <w:rFonts w:hint="default"/>
      </w:rPr>
    </w:lvl>
    <w:lvl w:ilvl="3" w:tplc="EC981FC8">
      <w:start w:val="1"/>
      <w:numFmt w:val="bullet"/>
      <w:lvlText w:val="•"/>
      <w:lvlJc w:val="left"/>
      <w:pPr>
        <w:ind w:left="3769" w:hanging="131"/>
      </w:pPr>
      <w:rPr>
        <w:rFonts w:hint="default"/>
      </w:rPr>
    </w:lvl>
    <w:lvl w:ilvl="4" w:tplc="9F8A12FE">
      <w:start w:val="1"/>
      <w:numFmt w:val="bullet"/>
      <w:lvlText w:val="•"/>
      <w:lvlJc w:val="left"/>
      <w:pPr>
        <w:ind w:left="4702" w:hanging="131"/>
      </w:pPr>
      <w:rPr>
        <w:rFonts w:hint="default"/>
      </w:rPr>
    </w:lvl>
    <w:lvl w:ilvl="5" w:tplc="FEE07050">
      <w:start w:val="1"/>
      <w:numFmt w:val="bullet"/>
      <w:lvlText w:val="•"/>
      <w:lvlJc w:val="left"/>
      <w:pPr>
        <w:ind w:left="5635" w:hanging="131"/>
      </w:pPr>
      <w:rPr>
        <w:rFonts w:hint="default"/>
      </w:rPr>
    </w:lvl>
    <w:lvl w:ilvl="6" w:tplc="1DE091C0">
      <w:start w:val="1"/>
      <w:numFmt w:val="bullet"/>
      <w:lvlText w:val="•"/>
      <w:lvlJc w:val="left"/>
      <w:pPr>
        <w:ind w:left="6568" w:hanging="131"/>
      </w:pPr>
      <w:rPr>
        <w:rFonts w:hint="default"/>
      </w:rPr>
    </w:lvl>
    <w:lvl w:ilvl="7" w:tplc="0BCA9322">
      <w:start w:val="1"/>
      <w:numFmt w:val="bullet"/>
      <w:lvlText w:val="•"/>
      <w:lvlJc w:val="left"/>
      <w:pPr>
        <w:ind w:left="7501" w:hanging="131"/>
      </w:pPr>
      <w:rPr>
        <w:rFonts w:hint="default"/>
      </w:rPr>
    </w:lvl>
    <w:lvl w:ilvl="8" w:tplc="F31AB5D6">
      <w:start w:val="1"/>
      <w:numFmt w:val="bullet"/>
      <w:lvlText w:val="•"/>
      <w:lvlJc w:val="left"/>
      <w:pPr>
        <w:ind w:left="8434" w:hanging="131"/>
      </w:pPr>
      <w:rPr>
        <w:rFonts w:hint="default"/>
      </w:rPr>
    </w:lvl>
  </w:abstractNum>
  <w:abstractNum w:abstractNumId="8" w15:restartNumberingAfterBreak="0">
    <w:nsid w:val="3BC06A2A"/>
    <w:multiLevelType w:val="hybridMultilevel"/>
    <w:tmpl w:val="52C0E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B52EF"/>
    <w:multiLevelType w:val="hybridMultilevel"/>
    <w:tmpl w:val="C898E3D0"/>
    <w:lvl w:ilvl="0" w:tplc="2D568356">
      <w:start w:val="1"/>
      <w:numFmt w:val="decimal"/>
      <w:lvlText w:val="(%1)"/>
      <w:lvlJc w:val="left"/>
      <w:pPr>
        <w:ind w:left="431" w:hanging="312"/>
      </w:pPr>
      <w:rPr>
        <w:rFonts w:ascii="Times New Roman" w:eastAsia="Times New Roman" w:hAnsi="Times New Roman" w:hint="default"/>
        <w:w w:val="99"/>
        <w:sz w:val="22"/>
        <w:szCs w:val="22"/>
      </w:rPr>
    </w:lvl>
    <w:lvl w:ilvl="1" w:tplc="11A43A84">
      <w:start w:val="1"/>
      <w:numFmt w:val="bullet"/>
      <w:lvlText w:val="•"/>
      <w:lvlJc w:val="left"/>
      <w:pPr>
        <w:ind w:left="1480" w:hanging="312"/>
      </w:pPr>
      <w:rPr>
        <w:rFonts w:hint="default"/>
      </w:rPr>
    </w:lvl>
    <w:lvl w:ilvl="2" w:tplc="4328D05C">
      <w:start w:val="1"/>
      <w:numFmt w:val="bullet"/>
      <w:lvlText w:val="•"/>
      <w:lvlJc w:val="left"/>
      <w:pPr>
        <w:ind w:left="2529" w:hanging="312"/>
      </w:pPr>
      <w:rPr>
        <w:rFonts w:hint="default"/>
      </w:rPr>
    </w:lvl>
    <w:lvl w:ilvl="3" w:tplc="EC12ED86">
      <w:start w:val="1"/>
      <w:numFmt w:val="bullet"/>
      <w:lvlText w:val="•"/>
      <w:lvlJc w:val="left"/>
      <w:pPr>
        <w:ind w:left="3578" w:hanging="312"/>
      </w:pPr>
      <w:rPr>
        <w:rFonts w:hint="default"/>
      </w:rPr>
    </w:lvl>
    <w:lvl w:ilvl="4" w:tplc="D39C8D56">
      <w:start w:val="1"/>
      <w:numFmt w:val="bullet"/>
      <w:lvlText w:val="•"/>
      <w:lvlJc w:val="left"/>
      <w:pPr>
        <w:ind w:left="4627" w:hanging="312"/>
      </w:pPr>
      <w:rPr>
        <w:rFonts w:hint="default"/>
      </w:rPr>
    </w:lvl>
    <w:lvl w:ilvl="5" w:tplc="AC9669B2">
      <w:start w:val="1"/>
      <w:numFmt w:val="bullet"/>
      <w:lvlText w:val="•"/>
      <w:lvlJc w:val="left"/>
      <w:pPr>
        <w:ind w:left="5675" w:hanging="312"/>
      </w:pPr>
      <w:rPr>
        <w:rFonts w:hint="default"/>
      </w:rPr>
    </w:lvl>
    <w:lvl w:ilvl="6" w:tplc="38F804A6">
      <w:start w:val="1"/>
      <w:numFmt w:val="bullet"/>
      <w:lvlText w:val="•"/>
      <w:lvlJc w:val="left"/>
      <w:pPr>
        <w:ind w:left="6724" w:hanging="312"/>
      </w:pPr>
      <w:rPr>
        <w:rFonts w:hint="default"/>
      </w:rPr>
    </w:lvl>
    <w:lvl w:ilvl="7" w:tplc="C010ADA8">
      <w:start w:val="1"/>
      <w:numFmt w:val="bullet"/>
      <w:lvlText w:val="•"/>
      <w:lvlJc w:val="left"/>
      <w:pPr>
        <w:ind w:left="7773" w:hanging="312"/>
      </w:pPr>
      <w:rPr>
        <w:rFonts w:hint="default"/>
      </w:rPr>
    </w:lvl>
    <w:lvl w:ilvl="8" w:tplc="B0368A9E">
      <w:start w:val="1"/>
      <w:numFmt w:val="bullet"/>
      <w:lvlText w:val="•"/>
      <w:lvlJc w:val="left"/>
      <w:pPr>
        <w:ind w:left="8822" w:hanging="312"/>
      </w:pPr>
      <w:rPr>
        <w:rFonts w:hint="default"/>
      </w:rPr>
    </w:lvl>
  </w:abstractNum>
  <w:abstractNum w:abstractNumId="10" w15:restartNumberingAfterBreak="0">
    <w:nsid w:val="3F612315"/>
    <w:multiLevelType w:val="hybridMultilevel"/>
    <w:tmpl w:val="0D40AB76"/>
    <w:lvl w:ilvl="0" w:tplc="11A43A84">
      <w:start w:val="1"/>
      <w:numFmt w:val="bullet"/>
      <w:lvlText w:val="•"/>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1063EA8"/>
    <w:multiLevelType w:val="hybridMultilevel"/>
    <w:tmpl w:val="D77E7926"/>
    <w:lvl w:ilvl="0" w:tplc="3B082EFC">
      <w:start w:val="1"/>
      <w:numFmt w:val="bullet"/>
      <w:lvlText w:val="•"/>
      <w:lvlJc w:val="left"/>
      <w:pPr>
        <w:ind w:left="810" w:hanging="360"/>
      </w:pPr>
      <w:rPr>
        <w:rFonts w:ascii="Times New Roman" w:eastAsia="Times New Roman" w:hAnsi="Times New Roman" w:hint="default"/>
        <w:w w:val="99"/>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69F753B"/>
    <w:multiLevelType w:val="hybridMultilevel"/>
    <w:tmpl w:val="4120DCB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5597D69"/>
    <w:multiLevelType w:val="hybridMultilevel"/>
    <w:tmpl w:val="D8C4832A"/>
    <w:lvl w:ilvl="0" w:tplc="01B4AA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412E2"/>
    <w:multiLevelType w:val="hybridMultilevel"/>
    <w:tmpl w:val="5B5AEFC2"/>
    <w:lvl w:ilvl="0" w:tplc="01B4AA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D2565"/>
    <w:multiLevelType w:val="hybridMultilevel"/>
    <w:tmpl w:val="92FA11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DE244A5"/>
    <w:multiLevelType w:val="hybridMultilevel"/>
    <w:tmpl w:val="71E25A00"/>
    <w:lvl w:ilvl="0" w:tplc="01B4AA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7625F"/>
    <w:multiLevelType w:val="hybridMultilevel"/>
    <w:tmpl w:val="3E522EE8"/>
    <w:lvl w:ilvl="0" w:tplc="3B082EFC">
      <w:start w:val="1"/>
      <w:numFmt w:val="bullet"/>
      <w:lvlText w:val="•"/>
      <w:lvlJc w:val="left"/>
      <w:pPr>
        <w:ind w:left="720" w:hanging="360"/>
      </w:pPr>
      <w:rPr>
        <w:rFonts w:ascii="Times New Roman" w:eastAsia="Times New Roman" w:hAnsi="Times New Roman"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76009"/>
    <w:multiLevelType w:val="hybridMultilevel"/>
    <w:tmpl w:val="97A4F63E"/>
    <w:lvl w:ilvl="0" w:tplc="FE9E853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7197050C"/>
    <w:multiLevelType w:val="hybridMultilevel"/>
    <w:tmpl w:val="AE9C0A16"/>
    <w:lvl w:ilvl="0" w:tplc="3B082EFC">
      <w:start w:val="1"/>
      <w:numFmt w:val="bullet"/>
      <w:lvlText w:val="•"/>
      <w:lvlJc w:val="left"/>
      <w:pPr>
        <w:ind w:left="720" w:hanging="360"/>
      </w:pPr>
      <w:rPr>
        <w:rFonts w:ascii="Times New Roman" w:eastAsia="Times New Roman" w:hAnsi="Times New Roman"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24610"/>
    <w:multiLevelType w:val="hybridMultilevel"/>
    <w:tmpl w:val="A35C9FC8"/>
    <w:lvl w:ilvl="0" w:tplc="E72AD0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7"/>
  </w:num>
  <w:num w:numId="3">
    <w:abstractNumId w:val="15"/>
  </w:num>
  <w:num w:numId="4">
    <w:abstractNumId w:val="10"/>
  </w:num>
  <w:num w:numId="5">
    <w:abstractNumId w:val="12"/>
  </w:num>
  <w:num w:numId="6">
    <w:abstractNumId w:val="20"/>
  </w:num>
  <w:num w:numId="7">
    <w:abstractNumId w:val="11"/>
  </w:num>
  <w:num w:numId="8">
    <w:abstractNumId w:val="17"/>
  </w:num>
  <w:num w:numId="9">
    <w:abstractNumId w:val="19"/>
  </w:num>
  <w:num w:numId="10">
    <w:abstractNumId w:val="6"/>
  </w:num>
  <w:num w:numId="11">
    <w:abstractNumId w:val="2"/>
  </w:num>
  <w:num w:numId="12">
    <w:abstractNumId w:val="0"/>
  </w:num>
  <w:num w:numId="13">
    <w:abstractNumId w:val="18"/>
  </w:num>
  <w:num w:numId="14">
    <w:abstractNumId w:val="14"/>
  </w:num>
  <w:num w:numId="15">
    <w:abstractNumId w:val="3"/>
  </w:num>
  <w:num w:numId="16">
    <w:abstractNumId w:val="8"/>
  </w:num>
  <w:num w:numId="17">
    <w:abstractNumId w:val="1"/>
  </w:num>
  <w:num w:numId="18">
    <w:abstractNumId w:val="5"/>
  </w:num>
  <w:num w:numId="19">
    <w:abstractNumId w:val="16"/>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9F"/>
    <w:rsid w:val="00054D72"/>
    <w:rsid w:val="00147DBB"/>
    <w:rsid w:val="001F4E30"/>
    <w:rsid w:val="00291F77"/>
    <w:rsid w:val="002957B5"/>
    <w:rsid w:val="00302F5C"/>
    <w:rsid w:val="00330E1A"/>
    <w:rsid w:val="00340DEF"/>
    <w:rsid w:val="00341CB2"/>
    <w:rsid w:val="003776C4"/>
    <w:rsid w:val="00393D49"/>
    <w:rsid w:val="003E741E"/>
    <w:rsid w:val="00474EF2"/>
    <w:rsid w:val="004A6B03"/>
    <w:rsid w:val="004B010E"/>
    <w:rsid w:val="00553CFF"/>
    <w:rsid w:val="00575C42"/>
    <w:rsid w:val="005F32C1"/>
    <w:rsid w:val="00635F11"/>
    <w:rsid w:val="0066136A"/>
    <w:rsid w:val="006D345E"/>
    <w:rsid w:val="007B4077"/>
    <w:rsid w:val="0083609F"/>
    <w:rsid w:val="009862A4"/>
    <w:rsid w:val="009D7590"/>
    <w:rsid w:val="00A0140B"/>
    <w:rsid w:val="00AA413A"/>
    <w:rsid w:val="00AB0A94"/>
    <w:rsid w:val="00AC026A"/>
    <w:rsid w:val="00B046F6"/>
    <w:rsid w:val="00BF4030"/>
    <w:rsid w:val="00C52E37"/>
    <w:rsid w:val="00CF5797"/>
    <w:rsid w:val="00D60592"/>
    <w:rsid w:val="00D67129"/>
    <w:rsid w:val="00DC44B4"/>
    <w:rsid w:val="00DE010B"/>
    <w:rsid w:val="00E14245"/>
    <w:rsid w:val="00E9602B"/>
    <w:rsid w:val="00E97124"/>
    <w:rsid w:val="00FC65E4"/>
    <w:rsid w:val="00FD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FAB22"/>
  <w15:docId w15:val="{A9934073-81DE-428A-BBB7-6B18884C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4030"/>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046F6"/>
  </w:style>
  <w:style w:type="paragraph" w:styleId="BalloonText">
    <w:name w:val="Balloon Text"/>
    <w:basedOn w:val="Normal"/>
    <w:link w:val="BalloonTextChar"/>
    <w:uiPriority w:val="99"/>
    <w:semiHidden/>
    <w:unhideWhenUsed/>
    <w:rsid w:val="00E14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2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14245"/>
    <w:rPr>
      <w:sz w:val="18"/>
      <w:szCs w:val="18"/>
    </w:rPr>
  </w:style>
  <w:style w:type="paragraph" w:styleId="CommentText">
    <w:name w:val="annotation text"/>
    <w:basedOn w:val="Normal"/>
    <w:link w:val="CommentTextChar"/>
    <w:uiPriority w:val="99"/>
    <w:semiHidden/>
    <w:unhideWhenUsed/>
    <w:rsid w:val="00E14245"/>
    <w:rPr>
      <w:sz w:val="24"/>
      <w:szCs w:val="24"/>
    </w:rPr>
  </w:style>
  <w:style w:type="character" w:customStyle="1" w:styleId="CommentTextChar">
    <w:name w:val="Comment Text Char"/>
    <w:basedOn w:val="DefaultParagraphFont"/>
    <w:link w:val="CommentText"/>
    <w:uiPriority w:val="99"/>
    <w:semiHidden/>
    <w:rsid w:val="00E14245"/>
    <w:rPr>
      <w:sz w:val="24"/>
      <w:szCs w:val="24"/>
    </w:rPr>
  </w:style>
  <w:style w:type="paragraph" w:styleId="CommentSubject">
    <w:name w:val="annotation subject"/>
    <w:basedOn w:val="CommentText"/>
    <w:next w:val="CommentText"/>
    <w:link w:val="CommentSubjectChar"/>
    <w:uiPriority w:val="99"/>
    <w:semiHidden/>
    <w:unhideWhenUsed/>
    <w:rsid w:val="00E14245"/>
    <w:rPr>
      <w:b/>
      <w:bCs/>
      <w:sz w:val="20"/>
      <w:szCs w:val="20"/>
    </w:rPr>
  </w:style>
  <w:style w:type="character" w:customStyle="1" w:styleId="CommentSubjectChar">
    <w:name w:val="Comment Subject Char"/>
    <w:basedOn w:val="CommentTextChar"/>
    <w:link w:val="CommentSubject"/>
    <w:uiPriority w:val="99"/>
    <w:semiHidden/>
    <w:rsid w:val="00E142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2340</Words>
  <Characters>14559</Characters>
  <Application>Microsoft Office Word</Application>
  <DocSecurity>0</DocSecurity>
  <Lines>323</Lines>
  <Paragraphs>318</Paragraphs>
  <ScaleCrop>false</ScaleCrop>
  <HeadingPairs>
    <vt:vector size="2" baseType="variant">
      <vt:variant>
        <vt:lpstr>Title</vt:lpstr>
      </vt:variant>
      <vt:variant>
        <vt:i4>1</vt:i4>
      </vt:variant>
    </vt:vector>
  </HeadingPairs>
  <TitlesOfParts>
    <vt:vector size="1" baseType="lpstr">
      <vt:lpstr>Microsoft Word - Department of Management Supplemental Faculty Personnel Guidelines.docx</vt:lpstr>
    </vt:vector>
  </TitlesOfParts>
  <Company>Appalachian State University</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Department of Management Supplemental Faculty Personnel Guidelines.docx</dc:title>
  <dc:creator>Department of Management</dc:creator>
  <cp:lastModifiedBy>Fuentes, Samantha Ellen</cp:lastModifiedBy>
  <cp:revision>3</cp:revision>
  <dcterms:created xsi:type="dcterms:W3CDTF">2017-09-15T13:29:00Z</dcterms:created>
  <dcterms:modified xsi:type="dcterms:W3CDTF">2017-11-06T19:21:00Z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2011-10-05T00:00:00Z</vt:filetime>
  </property>
  <property fmtid="{D5CDD505-2E9C-101B-9397-08002B2CF9AE}" pid="3" name="LastSaved">
    <vt:filetime>2017-02-14T00:00:00Z</vt:filetime>
  </property>
</Properties>
</file>